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E9C74" w14:textId="77777777" w:rsidR="005126E1" w:rsidRDefault="005126E1" w:rsidP="005126E1">
      <w:pPr>
        <w:spacing w:line="260" w:lineRule="exact"/>
        <w:outlineLvl w:val="0"/>
        <w:rPr>
          <w:rFonts w:cs="Arial"/>
          <w:b/>
        </w:rPr>
      </w:pPr>
      <w:r w:rsidRPr="00AB3C8E">
        <w:rPr>
          <w:rFonts w:cs="Arial"/>
          <w:b/>
        </w:rPr>
        <w:t xml:space="preserve">Købsaftale - sagsnr. </w:t>
      </w:r>
      <w:r w:rsidR="006C1792">
        <w:rPr>
          <w:rFonts w:cs="Arial"/>
          <w:b/>
        </w:rPr>
        <w:t>710-2014-36904</w:t>
      </w:r>
    </w:p>
    <w:p w14:paraId="2224D566" w14:textId="77777777" w:rsidR="005126E1" w:rsidRDefault="005126E1" w:rsidP="005126E1">
      <w:pPr>
        <w:spacing w:line="260" w:lineRule="exact"/>
        <w:jc w:val="center"/>
        <w:rPr>
          <w:rFonts w:cs="Arial"/>
          <w:b/>
          <w:sz w:val="28"/>
          <w:szCs w:val="28"/>
        </w:rPr>
      </w:pPr>
    </w:p>
    <w:p w14:paraId="7A1B79ED" w14:textId="77777777" w:rsidR="005126E1" w:rsidRPr="006D2C47" w:rsidRDefault="00302790" w:rsidP="005126E1">
      <w:pPr>
        <w:spacing w:line="260" w:lineRule="exact"/>
        <w:outlineLvl w:val="0"/>
        <w:rPr>
          <w:rFonts w:cs="Arial"/>
        </w:rPr>
      </w:pPr>
      <w:r>
        <w:rPr>
          <w:rFonts w:cs="Arial"/>
        </w:rPr>
        <w:t>Matr.nr. 65aa</w:t>
      </w:r>
      <w:r w:rsidR="002F2327">
        <w:rPr>
          <w:rFonts w:cs="Arial"/>
        </w:rPr>
        <w:t>, Hammel By, Hammel</w:t>
      </w:r>
    </w:p>
    <w:p w14:paraId="0B216B11" w14:textId="77777777" w:rsidR="005126E1" w:rsidRDefault="005126E1" w:rsidP="005126E1">
      <w:pPr>
        <w:spacing w:line="260" w:lineRule="exact"/>
        <w:rPr>
          <w:rFonts w:cs="Arial"/>
        </w:rPr>
      </w:pPr>
      <w:r w:rsidRPr="00870702">
        <w:rPr>
          <w:rFonts w:cs="Arial"/>
        </w:rPr>
        <w:t xml:space="preserve">Beliggenhed: </w:t>
      </w:r>
      <w:r w:rsidR="002F2327">
        <w:rPr>
          <w:rFonts w:cs="Arial"/>
        </w:rPr>
        <w:t xml:space="preserve">Kornmarken </w:t>
      </w:r>
      <w:r w:rsidR="00302790">
        <w:rPr>
          <w:rFonts w:cs="Arial"/>
        </w:rPr>
        <w:t>49</w:t>
      </w:r>
      <w:r w:rsidR="002F2327">
        <w:rPr>
          <w:rFonts w:cs="Arial"/>
        </w:rPr>
        <w:t>, 8450 Hammel</w:t>
      </w:r>
    </w:p>
    <w:p w14:paraId="1C15294B" w14:textId="77777777" w:rsidR="005126E1" w:rsidRDefault="005126E1" w:rsidP="005126E1">
      <w:pPr>
        <w:spacing w:line="260" w:lineRule="exact"/>
        <w:rPr>
          <w:rFonts w:cs="Arial"/>
          <w:b/>
        </w:rPr>
      </w:pPr>
    </w:p>
    <w:p w14:paraId="72DDEBF9" w14:textId="77777777" w:rsidR="005126E1" w:rsidRPr="00AB3C8E" w:rsidRDefault="005126E1" w:rsidP="005126E1">
      <w:pPr>
        <w:spacing w:line="260" w:lineRule="exact"/>
        <w:rPr>
          <w:rFonts w:cs="Arial"/>
          <w:b/>
        </w:rPr>
      </w:pPr>
    </w:p>
    <w:p w14:paraId="46B2A578" w14:textId="77777777" w:rsidR="005126E1" w:rsidRPr="00AB3C8E" w:rsidRDefault="005126E1" w:rsidP="005126E1">
      <w:pPr>
        <w:spacing w:line="260" w:lineRule="exact"/>
        <w:jc w:val="center"/>
        <w:outlineLvl w:val="0"/>
        <w:rPr>
          <w:rFonts w:cs="Arial"/>
          <w:b/>
          <w:sz w:val="28"/>
          <w:szCs w:val="28"/>
        </w:rPr>
      </w:pPr>
      <w:r w:rsidRPr="00885D49">
        <w:rPr>
          <w:rFonts w:cs="Arial"/>
          <w:b/>
          <w:sz w:val="28"/>
          <w:szCs w:val="28"/>
        </w:rPr>
        <w:t>KØBSAFTALE</w:t>
      </w:r>
    </w:p>
    <w:p w14:paraId="4E82C9BB" w14:textId="77777777" w:rsidR="005126E1" w:rsidRDefault="005126E1" w:rsidP="005126E1">
      <w:pPr>
        <w:spacing w:line="260" w:lineRule="exact"/>
        <w:rPr>
          <w:rFonts w:cs="Arial"/>
        </w:rPr>
      </w:pPr>
    </w:p>
    <w:p w14:paraId="0A81DC4F" w14:textId="77777777" w:rsidR="005126E1" w:rsidRPr="00AB3C8E" w:rsidRDefault="005126E1" w:rsidP="005126E1">
      <w:pPr>
        <w:spacing w:line="260" w:lineRule="exact"/>
        <w:rPr>
          <w:rFonts w:cs="Arial"/>
        </w:rPr>
      </w:pPr>
    </w:p>
    <w:p w14:paraId="32ED8037" w14:textId="77777777" w:rsidR="005126E1" w:rsidRPr="00AB3C8E" w:rsidRDefault="005126E1" w:rsidP="005126E1">
      <w:pPr>
        <w:spacing w:line="260" w:lineRule="exact"/>
        <w:outlineLvl w:val="0"/>
        <w:rPr>
          <w:rFonts w:cs="Arial"/>
        </w:rPr>
      </w:pPr>
      <w:r w:rsidRPr="00AB3C8E">
        <w:rPr>
          <w:rFonts w:cs="Arial"/>
        </w:rPr>
        <w:t xml:space="preserve">Undertegnede </w:t>
      </w:r>
    </w:p>
    <w:p w14:paraId="5C5C9CB0" w14:textId="77777777" w:rsidR="005126E1" w:rsidRPr="00AB3C8E" w:rsidRDefault="005126E1" w:rsidP="005126E1">
      <w:pPr>
        <w:spacing w:line="260" w:lineRule="exact"/>
        <w:rPr>
          <w:rFonts w:cs="Arial"/>
          <w:b/>
        </w:rPr>
      </w:pPr>
      <w:r w:rsidRPr="00AB3C8E">
        <w:rPr>
          <w:rFonts w:cs="Arial"/>
          <w:b/>
        </w:rPr>
        <w:t xml:space="preserve">Favrskov Kommune, </w:t>
      </w:r>
    </w:p>
    <w:p w14:paraId="67F3FC8D" w14:textId="77777777" w:rsidR="005126E1" w:rsidRPr="00AB3C8E" w:rsidRDefault="005126E1" w:rsidP="005126E1">
      <w:pPr>
        <w:spacing w:line="260" w:lineRule="exact"/>
        <w:rPr>
          <w:rFonts w:cs="Arial"/>
        </w:rPr>
      </w:pPr>
      <w:r w:rsidRPr="00AB3C8E">
        <w:rPr>
          <w:rFonts w:cs="Arial"/>
        </w:rPr>
        <w:t xml:space="preserve">Skovvej 20, </w:t>
      </w:r>
    </w:p>
    <w:p w14:paraId="162CADA7" w14:textId="77777777" w:rsidR="005126E1" w:rsidRPr="00AB3C8E" w:rsidRDefault="005126E1" w:rsidP="005126E1">
      <w:pPr>
        <w:spacing w:line="260" w:lineRule="exact"/>
        <w:rPr>
          <w:rFonts w:cs="Arial"/>
        </w:rPr>
      </w:pPr>
      <w:r w:rsidRPr="00AB3C8E">
        <w:rPr>
          <w:rFonts w:cs="Arial"/>
        </w:rPr>
        <w:t xml:space="preserve">8382 Hinnerup </w:t>
      </w:r>
    </w:p>
    <w:p w14:paraId="4B0E9FE2" w14:textId="77777777" w:rsidR="005126E1" w:rsidRPr="00AB3C8E" w:rsidRDefault="005126E1" w:rsidP="005126E1">
      <w:pPr>
        <w:spacing w:line="260" w:lineRule="exact"/>
        <w:rPr>
          <w:rFonts w:cs="Arial"/>
        </w:rPr>
      </w:pPr>
    </w:p>
    <w:p w14:paraId="0B186E22" w14:textId="77777777" w:rsidR="005126E1" w:rsidRPr="00AB3C8E" w:rsidRDefault="005126E1" w:rsidP="005126E1">
      <w:pPr>
        <w:spacing w:line="260" w:lineRule="exact"/>
        <w:rPr>
          <w:rFonts w:cs="Arial"/>
        </w:rPr>
      </w:pPr>
      <w:r w:rsidRPr="00AB3C8E">
        <w:rPr>
          <w:rFonts w:cs="Arial"/>
        </w:rPr>
        <w:t>sælger herved til medunderskrevne</w:t>
      </w:r>
    </w:p>
    <w:p w14:paraId="4345B756" w14:textId="77777777" w:rsidR="005126E1" w:rsidRPr="00AB3C8E" w:rsidRDefault="005126E1" w:rsidP="005126E1">
      <w:pPr>
        <w:spacing w:line="260" w:lineRule="exact"/>
        <w:rPr>
          <w:rFonts w:cs="Arial"/>
        </w:rPr>
      </w:pPr>
    </w:p>
    <w:p w14:paraId="649745CB" w14:textId="77777777" w:rsidR="005126E1" w:rsidRPr="00AB3C8E" w:rsidRDefault="005126E1" w:rsidP="005126E1">
      <w:pPr>
        <w:spacing w:line="260" w:lineRule="exact"/>
        <w:outlineLvl w:val="0"/>
        <w:rPr>
          <w:rFonts w:cs="Arial"/>
          <w:b/>
        </w:rPr>
      </w:pPr>
      <w:r w:rsidRPr="00AB3C8E">
        <w:rPr>
          <w:rFonts w:cs="Arial"/>
          <w:b/>
        </w:rPr>
        <w:t>X</w:t>
      </w:r>
      <w:r>
        <w:rPr>
          <w:rFonts w:cs="Arial"/>
          <w:b/>
        </w:rPr>
        <w:t>X</w:t>
      </w:r>
    </w:p>
    <w:p w14:paraId="1A5D57A3" w14:textId="77777777" w:rsidR="005126E1" w:rsidRPr="00AB3C8E" w:rsidRDefault="005126E1" w:rsidP="005126E1">
      <w:pPr>
        <w:spacing w:line="260" w:lineRule="exact"/>
        <w:outlineLvl w:val="0"/>
        <w:rPr>
          <w:rFonts w:cs="Arial"/>
        </w:rPr>
      </w:pPr>
      <w:r w:rsidRPr="00AB3C8E">
        <w:rPr>
          <w:rFonts w:cs="Arial"/>
        </w:rPr>
        <w:t>X</w:t>
      </w:r>
      <w:r>
        <w:rPr>
          <w:rFonts w:cs="Arial"/>
        </w:rPr>
        <w:t>X</w:t>
      </w:r>
    </w:p>
    <w:p w14:paraId="09F7C85B" w14:textId="77777777" w:rsidR="005126E1" w:rsidRPr="00AB3C8E" w:rsidRDefault="005126E1" w:rsidP="005126E1">
      <w:pPr>
        <w:spacing w:line="260" w:lineRule="exact"/>
        <w:rPr>
          <w:rFonts w:cs="Arial"/>
        </w:rPr>
      </w:pPr>
      <w:r w:rsidRPr="00AB3C8E">
        <w:rPr>
          <w:rFonts w:cs="Arial"/>
        </w:rPr>
        <w:t>X</w:t>
      </w:r>
      <w:r>
        <w:rPr>
          <w:rFonts w:cs="Arial"/>
        </w:rPr>
        <w:t>X</w:t>
      </w:r>
    </w:p>
    <w:p w14:paraId="01CE111F" w14:textId="77777777" w:rsidR="005126E1" w:rsidRDefault="005126E1" w:rsidP="005126E1">
      <w:pPr>
        <w:spacing w:line="260" w:lineRule="exact"/>
        <w:rPr>
          <w:rFonts w:cs="Arial"/>
        </w:rPr>
      </w:pPr>
    </w:p>
    <w:p w14:paraId="59737F5E" w14:textId="77777777" w:rsidR="005126E1" w:rsidRDefault="005126E1" w:rsidP="005126E1">
      <w:pPr>
        <w:spacing w:line="260" w:lineRule="exact"/>
        <w:rPr>
          <w:rFonts w:cs="Arial"/>
        </w:rPr>
      </w:pPr>
      <w:r w:rsidRPr="00AB3C8E">
        <w:rPr>
          <w:rFonts w:cs="Arial"/>
        </w:rPr>
        <w:t>den Favrskov Kommune iføl</w:t>
      </w:r>
      <w:r w:rsidR="00302790">
        <w:rPr>
          <w:rFonts w:cs="Arial"/>
        </w:rPr>
        <w:t>ge tinglyst adkomst tilhørende 905</w:t>
      </w:r>
      <w:r w:rsidRPr="00AB3C8E">
        <w:rPr>
          <w:rFonts w:cs="Arial"/>
        </w:rPr>
        <w:t xml:space="preserve"> m² store </w:t>
      </w:r>
      <w:r>
        <w:rPr>
          <w:rFonts w:cs="Arial"/>
        </w:rPr>
        <w:t xml:space="preserve">ubebyggede grund, </w:t>
      </w:r>
      <w:r w:rsidR="00302790">
        <w:rPr>
          <w:rFonts w:cs="Arial"/>
        </w:rPr>
        <w:t>matr.nr. 65aa</w:t>
      </w:r>
      <w:r w:rsidRPr="00AB3C8E">
        <w:rPr>
          <w:rFonts w:cs="Arial"/>
        </w:rPr>
        <w:t xml:space="preserve">, </w:t>
      </w:r>
      <w:r w:rsidR="002F2327">
        <w:rPr>
          <w:rFonts w:cs="Arial"/>
        </w:rPr>
        <w:t xml:space="preserve">Hammel By, Hammel, </w:t>
      </w:r>
      <w:r w:rsidRPr="00AB3C8E">
        <w:rPr>
          <w:rFonts w:cs="Arial"/>
        </w:rPr>
        <w:t xml:space="preserve">beliggende </w:t>
      </w:r>
      <w:r w:rsidR="002F2327">
        <w:rPr>
          <w:rFonts w:cs="Arial"/>
        </w:rPr>
        <w:t xml:space="preserve">Kornmarken </w:t>
      </w:r>
      <w:r w:rsidR="00302790">
        <w:rPr>
          <w:rFonts w:cs="Arial"/>
        </w:rPr>
        <w:t>49</w:t>
      </w:r>
      <w:r w:rsidRPr="00AB3C8E">
        <w:rPr>
          <w:rFonts w:cs="Arial"/>
        </w:rPr>
        <w:t>,</w:t>
      </w:r>
      <w:r w:rsidR="002F2327">
        <w:rPr>
          <w:rFonts w:cs="Arial"/>
        </w:rPr>
        <w:t xml:space="preserve"> 8450 Hammel</w:t>
      </w:r>
      <w:r w:rsidR="00373D6A">
        <w:rPr>
          <w:rFonts w:cs="Arial"/>
        </w:rPr>
        <w:t>.</w:t>
      </w:r>
      <w:r>
        <w:rPr>
          <w:rFonts w:cs="Arial"/>
        </w:rPr>
        <w:t xml:space="preserve"> </w:t>
      </w:r>
    </w:p>
    <w:p w14:paraId="3EEA2054" w14:textId="77777777" w:rsidR="00373D6A" w:rsidRDefault="00373D6A" w:rsidP="005126E1">
      <w:pPr>
        <w:spacing w:line="260" w:lineRule="exact"/>
        <w:rPr>
          <w:rFonts w:cs="Arial"/>
        </w:rPr>
      </w:pPr>
    </w:p>
    <w:p w14:paraId="36E70591" w14:textId="77777777" w:rsidR="005126E1" w:rsidRDefault="005126E1" w:rsidP="005126E1">
      <w:pPr>
        <w:spacing w:line="260" w:lineRule="exact"/>
        <w:rPr>
          <w:rFonts w:cs="Arial"/>
        </w:rPr>
      </w:pPr>
      <w:r>
        <w:rPr>
          <w:rFonts w:cs="Arial"/>
        </w:rPr>
        <w:t>Grunden er beliggende i byzone</w:t>
      </w:r>
      <w:r w:rsidR="00837845">
        <w:rPr>
          <w:rFonts w:cs="Arial"/>
        </w:rPr>
        <w:t>.</w:t>
      </w:r>
    </w:p>
    <w:p w14:paraId="57CD575A" w14:textId="77777777" w:rsidR="005126E1" w:rsidRDefault="005126E1" w:rsidP="005126E1">
      <w:pPr>
        <w:spacing w:line="260" w:lineRule="exact"/>
        <w:rPr>
          <w:rFonts w:cs="Arial"/>
        </w:rPr>
      </w:pPr>
    </w:p>
    <w:p w14:paraId="7B9D0310" w14:textId="77777777" w:rsidR="005126E1" w:rsidRPr="00D61A4A" w:rsidRDefault="00373D6A" w:rsidP="005126E1">
      <w:pPr>
        <w:spacing w:line="260" w:lineRule="exact"/>
        <w:rPr>
          <w:rFonts w:cs="Arial"/>
        </w:rPr>
      </w:pPr>
      <w:r>
        <w:rPr>
          <w:rFonts w:cs="Arial"/>
        </w:rPr>
        <w:t xml:space="preserve">Grundens offentlige ejendomsværdi er vurderet til kr. </w:t>
      </w:r>
      <w:r w:rsidR="00302790">
        <w:rPr>
          <w:rFonts w:cs="Arial"/>
        </w:rPr>
        <w:t>554.100</w:t>
      </w:r>
    </w:p>
    <w:p w14:paraId="518B882E" w14:textId="77777777" w:rsidR="005126E1" w:rsidRDefault="005126E1" w:rsidP="005126E1">
      <w:pPr>
        <w:spacing w:line="260" w:lineRule="exact"/>
        <w:rPr>
          <w:rFonts w:cs="Arial"/>
        </w:rPr>
      </w:pPr>
    </w:p>
    <w:p w14:paraId="70F420DA" w14:textId="77777777" w:rsidR="005126E1" w:rsidRPr="00F46D20" w:rsidRDefault="005126E1" w:rsidP="005126E1">
      <w:pPr>
        <w:spacing w:line="260" w:lineRule="exact"/>
        <w:outlineLvl w:val="0"/>
        <w:rPr>
          <w:rFonts w:cs="Arial"/>
        </w:rPr>
      </w:pPr>
      <w:r w:rsidRPr="00F46D20">
        <w:rPr>
          <w:rFonts w:cs="Arial"/>
        </w:rPr>
        <w:t>Overdragelsen sker i øvrigt på følgende vilkår:</w:t>
      </w:r>
    </w:p>
    <w:p w14:paraId="609D4AB9" w14:textId="77777777" w:rsidR="005126E1" w:rsidRDefault="005126E1" w:rsidP="005126E1">
      <w:pPr>
        <w:spacing w:line="260" w:lineRule="exact"/>
        <w:rPr>
          <w:rFonts w:cs="Arial"/>
        </w:rPr>
      </w:pPr>
    </w:p>
    <w:p w14:paraId="0D487B0B" w14:textId="77777777" w:rsidR="005126E1" w:rsidRPr="00AB3C8E" w:rsidRDefault="005126E1" w:rsidP="005126E1">
      <w:pPr>
        <w:spacing w:line="260" w:lineRule="exact"/>
        <w:rPr>
          <w:rFonts w:cs="Arial"/>
        </w:rPr>
      </w:pPr>
    </w:p>
    <w:p w14:paraId="30A514B0" w14:textId="77777777" w:rsidR="005126E1" w:rsidRPr="00AB3C8E" w:rsidRDefault="005126E1" w:rsidP="005126E1">
      <w:pPr>
        <w:spacing w:line="260" w:lineRule="exact"/>
        <w:rPr>
          <w:rFonts w:cs="Arial"/>
          <w:b/>
          <w:sz w:val="24"/>
        </w:rPr>
      </w:pPr>
      <w:r w:rsidRPr="00AB3C8E">
        <w:rPr>
          <w:rFonts w:cs="Arial"/>
          <w:b/>
          <w:sz w:val="24"/>
        </w:rPr>
        <w:t>1.</w:t>
      </w:r>
      <w:r w:rsidRPr="00AB3C8E">
        <w:rPr>
          <w:rFonts w:cs="Arial"/>
          <w:b/>
          <w:sz w:val="24"/>
        </w:rPr>
        <w:tab/>
      </w:r>
      <w:r>
        <w:rPr>
          <w:rFonts w:cs="Arial"/>
          <w:b/>
          <w:sz w:val="24"/>
        </w:rPr>
        <w:t>Grundens beskaffenhed</w:t>
      </w:r>
    </w:p>
    <w:p w14:paraId="4817668C" w14:textId="77777777" w:rsidR="005126E1" w:rsidRDefault="005126E1" w:rsidP="005126E1">
      <w:pPr>
        <w:spacing w:line="260" w:lineRule="exact"/>
        <w:rPr>
          <w:rFonts w:cs="Arial"/>
        </w:rPr>
      </w:pPr>
    </w:p>
    <w:p w14:paraId="44C5F50E" w14:textId="77777777" w:rsidR="005126E1" w:rsidRPr="00D61A4A" w:rsidRDefault="005126E1" w:rsidP="005126E1">
      <w:pPr>
        <w:spacing w:line="260" w:lineRule="exact"/>
        <w:ind w:left="1304" w:hanging="1304"/>
        <w:rPr>
          <w:rFonts w:cs="Arial"/>
        </w:rPr>
      </w:pPr>
      <w:r w:rsidRPr="00870702">
        <w:rPr>
          <w:rFonts w:cs="Arial"/>
        </w:rPr>
        <w:t xml:space="preserve">1.1 </w:t>
      </w:r>
      <w:r>
        <w:rPr>
          <w:rFonts w:cs="Arial"/>
        </w:rPr>
        <w:tab/>
        <w:t xml:space="preserve">Grunden </w:t>
      </w:r>
      <w:r w:rsidRPr="00D61A4A">
        <w:rPr>
          <w:rFonts w:cs="Arial"/>
        </w:rPr>
        <w:t xml:space="preserve">sælges således, som den er og forefindes og som køber bekendt og besigtiget med eventuelle hegn, træer og beplantning og </w:t>
      </w:r>
      <w:r>
        <w:rPr>
          <w:rFonts w:cs="Arial"/>
        </w:rPr>
        <w:t xml:space="preserve">lignende og </w:t>
      </w:r>
      <w:r w:rsidRPr="00D61A4A">
        <w:rPr>
          <w:rFonts w:cs="Arial"/>
        </w:rPr>
        <w:t>uden ansvar for Favrskov Kommune med hensyn til eventuelle skjulte mangler.</w:t>
      </w:r>
    </w:p>
    <w:p w14:paraId="7956FF03" w14:textId="77777777" w:rsidR="005126E1" w:rsidRDefault="005126E1" w:rsidP="005126E1">
      <w:pPr>
        <w:spacing w:line="260" w:lineRule="exact"/>
        <w:rPr>
          <w:rFonts w:cs="Arial"/>
          <w:b/>
        </w:rPr>
      </w:pPr>
    </w:p>
    <w:p w14:paraId="198209A2" w14:textId="77777777" w:rsidR="005126E1" w:rsidRPr="00D61A4A" w:rsidRDefault="005126E1" w:rsidP="005126E1">
      <w:pPr>
        <w:spacing w:line="260" w:lineRule="exact"/>
        <w:ind w:firstLine="1304"/>
        <w:rPr>
          <w:rFonts w:cs="Arial"/>
        </w:rPr>
      </w:pPr>
      <w:r w:rsidRPr="00F75BC1">
        <w:rPr>
          <w:rFonts w:cs="Arial"/>
          <w:b/>
        </w:rPr>
        <w:t>Jordbund</w:t>
      </w:r>
      <w:r>
        <w:rPr>
          <w:rFonts w:cs="Arial"/>
          <w:b/>
        </w:rPr>
        <w:t>sforhold</w:t>
      </w:r>
      <w:r w:rsidRPr="00F75BC1">
        <w:rPr>
          <w:rFonts w:cs="Arial"/>
          <w:b/>
        </w:rPr>
        <w:t xml:space="preserve"> og jordforurening</w:t>
      </w:r>
    </w:p>
    <w:p w14:paraId="798D2A10" w14:textId="74E84F2A" w:rsidR="00690585" w:rsidRDefault="005126E1" w:rsidP="00690585">
      <w:pPr>
        <w:spacing w:line="260" w:lineRule="exact"/>
        <w:ind w:left="1304" w:hanging="1304"/>
        <w:rPr>
          <w:rFonts w:cs="Arial"/>
        </w:rPr>
      </w:pPr>
      <w:r w:rsidRPr="00D61A4A">
        <w:rPr>
          <w:rFonts w:cs="Arial"/>
        </w:rPr>
        <w:t>1.2</w:t>
      </w:r>
      <w:r w:rsidRPr="00D61A4A">
        <w:rPr>
          <w:rFonts w:cs="Arial"/>
        </w:rPr>
        <w:tab/>
      </w:r>
      <w:r w:rsidRPr="006D2C47">
        <w:rPr>
          <w:rFonts w:cs="Arial"/>
        </w:rPr>
        <w:t>Favrskov Kommune</w:t>
      </w:r>
      <w:r>
        <w:rPr>
          <w:rFonts w:cs="Arial"/>
        </w:rPr>
        <w:t xml:space="preserve"> har intet kendskab til grundens jordbundsforhold, forureningsforhold eller lignende udover hvad der fremgår af nærværende aftale. </w:t>
      </w:r>
    </w:p>
    <w:p w14:paraId="0AA895E1" w14:textId="008A864D" w:rsidR="00690585" w:rsidRDefault="00690585" w:rsidP="006D1261">
      <w:pPr>
        <w:autoSpaceDE w:val="0"/>
        <w:autoSpaceDN w:val="0"/>
        <w:adjustRightInd w:val="0"/>
        <w:rPr>
          <w:rFonts w:cs="Arial"/>
          <w:sz w:val="19"/>
          <w:szCs w:val="19"/>
        </w:rPr>
      </w:pPr>
    </w:p>
    <w:p w14:paraId="476F14D7" w14:textId="77777777" w:rsidR="00690585" w:rsidRDefault="00690585" w:rsidP="002F2327">
      <w:pPr>
        <w:autoSpaceDE w:val="0"/>
        <w:autoSpaceDN w:val="0"/>
        <w:adjustRightInd w:val="0"/>
        <w:ind w:left="1305"/>
        <w:rPr>
          <w:rFonts w:cs="Arial"/>
          <w:sz w:val="19"/>
          <w:szCs w:val="19"/>
        </w:rPr>
      </w:pPr>
      <w:r>
        <w:rPr>
          <w:rFonts w:cs="Arial"/>
          <w:sz w:val="19"/>
          <w:szCs w:val="19"/>
        </w:rPr>
        <w:t xml:space="preserve">Der er foretaget to jordbundsundersøgelser af </w:t>
      </w:r>
    </w:p>
    <w:p w14:paraId="5D4ED5DE" w14:textId="77732401" w:rsidR="00690585" w:rsidRDefault="00690585" w:rsidP="00690585">
      <w:pPr>
        <w:pStyle w:val="Listeafsnit"/>
        <w:numPr>
          <w:ilvl w:val="0"/>
          <w:numId w:val="6"/>
        </w:numPr>
        <w:autoSpaceDE w:val="0"/>
        <w:autoSpaceDN w:val="0"/>
        <w:adjustRightInd w:val="0"/>
        <w:rPr>
          <w:rFonts w:cs="Arial"/>
          <w:sz w:val="19"/>
          <w:szCs w:val="19"/>
        </w:rPr>
      </w:pPr>
      <w:r w:rsidRPr="00690585">
        <w:rPr>
          <w:rFonts w:cs="Arial"/>
          <w:sz w:val="19"/>
          <w:szCs w:val="19"/>
        </w:rPr>
        <w:t>4AP-GEOTEKNIK A/S 2. oktober 2013</w:t>
      </w:r>
      <w:r>
        <w:rPr>
          <w:rFonts w:cs="Arial"/>
          <w:sz w:val="19"/>
          <w:szCs w:val="19"/>
        </w:rPr>
        <w:t xml:space="preserve"> (Foretaget af Favrskov kommune</w:t>
      </w:r>
      <w:r w:rsidR="006D1261">
        <w:rPr>
          <w:rFonts w:cs="Arial"/>
          <w:sz w:val="19"/>
          <w:szCs w:val="19"/>
        </w:rPr>
        <w:t xml:space="preserve"> inden jordpåfyld</w:t>
      </w:r>
      <w:r>
        <w:rPr>
          <w:rFonts w:cs="Arial"/>
          <w:sz w:val="19"/>
          <w:szCs w:val="19"/>
        </w:rPr>
        <w:t>)</w:t>
      </w:r>
    </w:p>
    <w:p w14:paraId="25549481" w14:textId="0E979707" w:rsidR="00690585" w:rsidRDefault="00690585" w:rsidP="00690585">
      <w:pPr>
        <w:pStyle w:val="Listeafsnit"/>
        <w:numPr>
          <w:ilvl w:val="0"/>
          <w:numId w:val="6"/>
        </w:numPr>
        <w:autoSpaceDE w:val="0"/>
        <w:autoSpaceDN w:val="0"/>
        <w:adjustRightInd w:val="0"/>
        <w:rPr>
          <w:rFonts w:cs="Arial"/>
          <w:sz w:val="19"/>
          <w:szCs w:val="19"/>
        </w:rPr>
      </w:pPr>
      <w:r>
        <w:rPr>
          <w:rFonts w:cs="Arial"/>
          <w:sz w:val="19"/>
          <w:szCs w:val="19"/>
        </w:rPr>
        <w:t>GEOSYD 4. december 2020</w:t>
      </w:r>
      <w:r w:rsidR="006D1261">
        <w:rPr>
          <w:rFonts w:cs="Arial"/>
          <w:sz w:val="19"/>
          <w:szCs w:val="19"/>
        </w:rPr>
        <w:t xml:space="preserve"> (Efter jordpåfyld)</w:t>
      </w:r>
    </w:p>
    <w:p w14:paraId="6889ACB3" w14:textId="35A33E8C" w:rsidR="006D1261" w:rsidRPr="006D1261" w:rsidRDefault="006D1261" w:rsidP="006D1261">
      <w:pPr>
        <w:autoSpaceDE w:val="0"/>
        <w:autoSpaceDN w:val="0"/>
        <w:adjustRightInd w:val="0"/>
        <w:ind w:left="1304"/>
        <w:rPr>
          <w:rFonts w:cs="Arial"/>
          <w:sz w:val="19"/>
          <w:szCs w:val="19"/>
        </w:rPr>
      </w:pPr>
      <w:r>
        <w:rPr>
          <w:rFonts w:cs="Arial"/>
          <w:sz w:val="19"/>
          <w:szCs w:val="19"/>
        </w:rPr>
        <w:t xml:space="preserve">Bilagene er at finde på: </w:t>
      </w:r>
      <w:hyperlink r:id="rId10" w:history="1">
        <w:r>
          <w:rPr>
            <w:rStyle w:val="Hyperlink"/>
          </w:rPr>
          <w:t>Kornmarken | Flyt til Favrskov</w:t>
        </w:r>
      </w:hyperlink>
    </w:p>
    <w:p w14:paraId="18AF9CC1" w14:textId="77777777" w:rsidR="00690585" w:rsidRPr="00B0174B" w:rsidRDefault="00690585" w:rsidP="002F2327">
      <w:pPr>
        <w:autoSpaceDE w:val="0"/>
        <w:autoSpaceDN w:val="0"/>
        <w:adjustRightInd w:val="0"/>
        <w:ind w:left="1305"/>
        <w:rPr>
          <w:rFonts w:cs="Arial"/>
        </w:rPr>
      </w:pPr>
    </w:p>
    <w:p w14:paraId="67CB21F9" w14:textId="77777777" w:rsidR="005126E1" w:rsidRDefault="005126E1" w:rsidP="002F2327">
      <w:pPr>
        <w:spacing w:line="260" w:lineRule="exact"/>
        <w:ind w:left="1304" w:hanging="1304"/>
        <w:rPr>
          <w:rFonts w:cs="Arial"/>
        </w:rPr>
      </w:pPr>
    </w:p>
    <w:p w14:paraId="76E32FFC" w14:textId="77777777" w:rsidR="005126E1" w:rsidRDefault="005126E1" w:rsidP="005126E1">
      <w:pPr>
        <w:spacing w:line="260" w:lineRule="exact"/>
        <w:ind w:left="1305" w:hanging="1305"/>
        <w:rPr>
          <w:rFonts w:cs="Arial"/>
        </w:rPr>
      </w:pPr>
      <w:r>
        <w:rPr>
          <w:rFonts w:cs="Arial"/>
        </w:rPr>
        <w:t>1.3</w:t>
      </w:r>
      <w:r>
        <w:rPr>
          <w:rFonts w:cs="Arial"/>
        </w:rPr>
        <w:tab/>
      </w:r>
      <w:r w:rsidRPr="00D61A4A">
        <w:rPr>
          <w:rFonts w:cs="Arial"/>
        </w:rPr>
        <w:t xml:space="preserve">Favrskov Kommune påtager sig intet ansvar for </w:t>
      </w:r>
      <w:r>
        <w:rPr>
          <w:rFonts w:cs="Arial"/>
        </w:rPr>
        <w:t xml:space="preserve">grundens </w:t>
      </w:r>
      <w:r w:rsidRPr="00D61A4A">
        <w:rPr>
          <w:rFonts w:cs="Arial"/>
        </w:rPr>
        <w:t>jordbundsforhold</w:t>
      </w:r>
      <w:r>
        <w:rPr>
          <w:rFonts w:cs="Arial"/>
        </w:rPr>
        <w:t xml:space="preserve"> og jordforurening på grunden</w:t>
      </w:r>
      <w:r w:rsidRPr="00D61A4A">
        <w:rPr>
          <w:rFonts w:cs="Arial"/>
        </w:rPr>
        <w:t xml:space="preserve">, og køber har intet krav på at få dækket eventuelle udgifter </w:t>
      </w:r>
      <w:r>
        <w:rPr>
          <w:rFonts w:cs="Arial"/>
        </w:rPr>
        <w:t xml:space="preserve">som følge heraf </w:t>
      </w:r>
      <w:r w:rsidRPr="00D61A4A">
        <w:rPr>
          <w:rFonts w:cs="Arial"/>
        </w:rPr>
        <w:t xml:space="preserve">til </w:t>
      </w:r>
      <w:r>
        <w:rPr>
          <w:rFonts w:cs="Arial"/>
        </w:rPr>
        <w:t xml:space="preserve">udbedringer, </w:t>
      </w:r>
      <w:r w:rsidRPr="00D61A4A">
        <w:rPr>
          <w:rFonts w:cs="Arial"/>
        </w:rPr>
        <w:t xml:space="preserve">forbedringer eller lignende </w:t>
      </w:r>
      <w:r>
        <w:rPr>
          <w:rFonts w:cs="Arial"/>
        </w:rPr>
        <w:t xml:space="preserve">herunder udgifter til pilotering, fundering, sandpude, ekstra sokkel, bortkørsel af overskydende jordmaterialer, fremskaffelse af ekstra muld m.v., jf. dog punkt 1.5. </w:t>
      </w:r>
    </w:p>
    <w:p w14:paraId="04B4D149" w14:textId="77777777" w:rsidR="005126E1" w:rsidRDefault="005126E1" w:rsidP="005126E1">
      <w:pPr>
        <w:spacing w:line="260" w:lineRule="exact"/>
        <w:ind w:left="1305" w:hanging="1305"/>
        <w:rPr>
          <w:rFonts w:cs="Arial"/>
        </w:rPr>
      </w:pPr>
    </w:p>
    <w:p w14:paraId="27CD7F04" w14:textId="77777777" w:rsidR="005126E1" w:rsidRDefault="005126E1" w:rsidP="005126E1">
      <w:pPr>
        <w:spacing w:line="260" w:lineRule="exact"/>
        <w:ind w:left="1305" w:hanging="1"/>
        <w:rPr>
          <w:rFonts w:cs="Arial"/>
        </w:rPr>
      </w:pPr>
      <w:r>
        <w:rPr>
          <w:rFonts w:cs="Arial"/>
        </w:rPr>
        <w:t xml:space="preserve">Eventuelle udgifter som følge af forsinkelse af byggeri eller driftstab på grund af jordbundsforhold eller jordforurening erstattes ikke af </w:t>
      </w:r>
      <w:r w:rsidRPr="0049459F">
        <w:rPr>
          <w:rFonts w:cs="Arial"/>
        </w:rPr>
        <w:t>Favrskov Kommune</w:t>
      </w:r>
      <w:r>
        <w:rPr>
          <w:rFonts w:cs="Arial"/>
        </w:rPr>
        <w:t>.</w:t>
      </w:r>
    </w:p>
    <w:p w14:paraId="118E775A" w14:textId="77777777" w:rsidR="005126E1" w:rsidRDefault="005126E1" w:rsidP="005126E1">
      <w:pPr>
        <w:spacing w:line="260" w:lineRule="exact"/>
        <w:ind w:left="1305" w:hanging="1305"/>
        <w:rPr>
          <w:rFonts w:cs="Arial"/>
        </w:rPr>
      </w:pPr>
    </w:p>
    <w:p w14:paraId="21856255" w14:textId="77777777" w:rsidR="005126E1" w:rsidRDefault="005126E1" w:rsidP="005126E1">
      <w:pPr>
        <w:spacing w:line="260" w:lineRule="exact"/>
        <w:ind w:left="1304" w:hanging="1304"/>
        <w:rPr>
          <w:rFonts w:cs="Arial"/>
        </w:rPr>
      </w:pPr>
      <w:r>
        <w:rPr>
          <w:rFonts w:cs="Arial"/>
        </w:rPr>
        <w:t>1.4</w:t>
      </w:r>
      <w:r>
        <w:rPr>
          <w:rFonts w:cs="Arial"/>
        </w:rPr>
        <w:tab/>
      </w:r>
      <w:r w:rsidRPr="00D61A4A">
        <w:rPr>
          <w:rFonts w:cs="Arial"/>
        </w:rPr>
        <w:t xml:space="preserve">Favrskov Kommune har ved salget ikke taget stilling til købers </w:t>
      </w:r>
      <w:r>
        <w:rPr>
          <w:rFonts w:cs="Arial"/>
        </w:rPr>
        <w:t xml:space="preserve">nærmere </w:t>
      </w:r>
      <w:r w:rsidRPr="00D61A4A">
        <w:rPr>
          <w:rFonts w:cs="Arial"/>
        </w:rPr>
        <w:t xml:space="preserve">anvendelse af </w:t>
      </w:r>
      <w:r>
        <w:rPr>
          <w:rFonts w:cs="Arial"/>
        </w:rPr>
        <w:t>grunden.</w:t>
      </w:r>
    </w:p>
    <w:p w14:paraId="151A17EB" w14:textId="77777777" w:rsidR="005126E1" w:rsidRDefault="005126E1" w:rsidP="005126E1">
      <w:pPr>
        <w:spacing w:line="260" w:lineRule="exact"/>
        <w:ind w:left="1304" w:hanging="1304"/>
        <w:rPr>
          <w:rFonts w:cs="Arial"/>
        </w:rPr>
      </w:pPr>
    </w:p>
    <w:p w14:paraId="25145F53" w14:textId="77777777" w:rsidR="005126E1" w:rsidRDefault="005126E1" w:rsidP="005126E1">
      <w:pPr>
        <w:spacing w:line="260" w:lineRule="exact"/>
        <w:ind w:left="1304"/>
        <w:rPr>
          <w:rFonts w:cs="Arial"/>
        </w:rPr>
      </w:pPr>
      <w:r w:rsidRPr="00D61A4A">
        <w:rPr>
          <w:rFonts w:cs="Arial"/>
        </w:rPr>
        <w:t>Favrskov Kommune opfordrer køber til at få foretaget geoteknisk</w:t>
      </w:r>
      <w:r>
        <w:rPr>
          <w:rFonts w:cs="Arial"/>
        </w:rPr>
        <w:t>e</w:t>
      </w:r>
      <w:r w:rsidRPr="00D61A4A">
        <w:rPr>
          <w:rFonts w:cs="Arial"/>
        </w:rPr>
        <w:t xml:space="preserve"> undersøgelse</w:t>
      </w:r>
      <w:r>
        <w:rPr>
          <w:rFonts w:cs="Arial"/>
        </w:rPr>
        <w:t>r</w:t>
      </w:r>
      <w:r w:rsidRPr="00D61A4A">
        <w:rPr>
          <w:rFonts w:cs="Arial"/>
        </w:rPr>
        <w:t xml:space="preserve"> af </w:t>
      </w:r>
      <w:r>
        <w:rPr>
          <w:rFonts w:cs="Arial"/>
        </w:rPr>
        <w:t xml:space="preserve">jordbundsforholdene </w:t>
      </w:r>
      <w:r w:rsidRPr="00D61A4A">
        <w:rPr>
          <w:rFonts w:cs="Arial"/>
        </w:rPr>
        <w:t>i overensstemmelse med købers påtænkte byggeri. Købe</w:t>
      </w:r>
      <w:r>
        <w:rPr>
          <w:rFonts w:cs="Arial"/>
        </w:rPr>
        <w:t>r</w:t>
      </w:r>
      <w:r w:rsidRPr="00D61A4A">
        <w:rPr>
          <w:rFonts w:cs="Arial"/>
        </w:rPr>
        <w:t xml:space="preserve"> tilrådes til at afklare, om købers påtænkte byggeri kan realiseres på den ønskede grund og om købers </w:t>
      </w:r>
      <w:r>
        <w:rPr>
          <w:rFonts w:cs="Arial"/>
        </w:rPr>
        <w:t xml:space="preserve">planer for </w:t>
      </w:r>
      <w:r w:rsidRPr="00D61A4A">
        <w:rPr>
          <w:rFonts w:cs="Arial"/>
        </w:rPr>
        <w:t>grundens anvendelse kan imødekommes.</w:t>
      </w:r>
    </w:p>
    <w:p w14:paraId="1999BB89" w14:textId="77777777" w:rsidR="005126E1" w:rsidRDefault="005126E1" w:rsidP="005126E1">
      <w:pPr>
        <w:spacing w:line="260" w:lineRule="exact"/>
        <w:ind w:left="1304" w:hanging="1304"/>
        <w:rPr>
          <w:rFonts w:cs="Arial"/>
        </w:rPr>
      </w:pPr>
    </w:p>
    <w:p w14:paraId="39BC3C14" w14:textId="77777777" w:rsidR="005126E1" w:rsidRPr="00D61A4A" w:rsidRDefault="005126E1" w:rsidP="005126E1">
      <w:pPr>
        <w:spacing w:line="260" w:lineRule="exact"/>
        <w:ind w:left="1304" w:hanging="1304"/>
        <w:rPr>
          <w:rFonts w:cs="Arial"/>
        </w:rPr>
      </w:pPr>
      <w:r>
        <w:rPr>
          <w:rFonts w:cs="Arial"/>
        </w:rPr>
        <w:tab/>
      </w:r>
      <w:r w:rsidRPr="004A7BE3">
        <w:rPr>
          <w:rFonts w:cs="Arial"/>
        </w:rPr>
        <w:t>Favrskov Kommune</w:t>
      </w:r>
      <w:r>
        <w:rPr>
          <w:rFonts w:cs="Arial"/>
        </w:rPr>
        <w:t xml:space="preserve"> opfordrer endvidere køber til at få foretaget relevante undersøgelser af grunden for at sikre sig mod eventuelle forureningsforhold.</w:t>
      </w:r>
    </w:p>
    <w:p w14:paraId="0559A5C8" w14:textId="77777777" w:rsidR="005126E1" w:rsidRDefault="005126E1" w:rsidP="005126E1">
      <w:pPr>
        <w:spacing w:line="260" w:lineRule="exact"/>
        <w:rPr>
          <w:rFonts w:cs="Arial"/>
        </w:rPr>
      </w:pPr>
    </w:p>
    <w:p w14:paraId="5B39AD51" w14:textId="77777777" w:rsidR="005126E1" w:rsidRDefault="005126E1" w:rsidP="005126E1">
      <w:pPr>
        <w:spacing w:line="260" w:lineRule="exact"/>
        <w:ind w:left="1304" w:firstLine="1"/>
        <w:rPr>
          <w:rFonts w:cs="Arial"/>
        </w:rPr>
      </w:pPr>
      <w:r>
        <w:rPr>
          <w:rFonts w:cs="Arial"/>
        </w:rPr>
        <w:t>Eventuelle udgifter til geotekniske undersøgelser eller forureningsundersøgelser afholdes af køber.</w:t>
      </w:r>
    </w:p>
    <w:p w14:paraId="4EBAD717" w14:textId="77777777" w:rsidR="005126E1" w:rsidRDefault="005126E1" w:rsidP="005126E1">
      <w:pPr>
        <w:spacing w:line="260" w:lineRule="exact"/>
        <w:ind w:left="1304" w:hanging="1304"/>
        <w:rPr>
          <w:rFonts w:cs="Arial"/>
        </w:rPr>
      </w:pPr>
    </w:p>
    <w:p w14:paraId="70DA5EF3" w14:textId="77777777" w:rsidR="005126E1" w:rsidRDefault="005126E1" w:rsidP="005126E1">
      <w:pPr>
        <w:spacing w:line="260" w:lineRule="exact"/>
        <w:ind w:left="1304" w:hanging="1304"/>
        <w:rPr>
          <w:rFonts w:cs="Arial"/>
        </w:rPr>
      </w:pPr>
      <w:r>
        <w:rPr>
          <w:rFonts w:cs="Arial"/>
        </w:rPr>
        <w:t>1.5</w:t>
      </w:r>
      <w:r>
        <w:rPr>
          <w:rFonts w:cs="Arial"/>
        </w:rPr>
        <w:tab/>
        <w:t xml:space="preserve">Køber kan inden 12 måneder efter overtagelsesdagen </w:t>
      </w:r>
      <w:r w:rsidRPr="00D61A4A">
        <w:rPr>
          <w:rFonts w:cs="Arial"/>
        </w:rPr>
        <w:t>og før byggeri igangsættes</w:t>
      </w:r>
      <w:r>
        <w:rPr>
          <w:rFonts w:cs="Arial"/>
        </w:rPr>
        <w:t xml:space="preserve"> træde tilbage fra aftalen, såfremt køber ved geotekniske undersøgelser eller jordbunds- eller forureningsundersøgelser dokumenterer, at købers påtænkte byggeri på grund af jordbundens beskaffenhed, bæreevne eller lignende, eller på grund af forureningsforhold ikke kan realiseres uden særlige foranstaltninger og uforholdsmæssige ekstra store omkostninger.</w:t>
      </w:r>
    </w:p>
    <w:p w14:paraId="04798911" w14:textId="77777777" w:rsidR="005126E1" w:rsidRDefault="005126E1" w:rsidP="005126E1">
      <w:pPr>
        <w:spacing w:line="260" w:lineRule="exact"/>
        <w:ind w:left="1304" w:hanging="1304"/>
        <w:rPr>
          <w:rFonts w:cs="Arial"/>
        </w:rPr>
      </w:pPr>
    </w:p>
    <w:p w14:paraId="458BFD29" w14:textId="77777777" w:rsidR="005126E1" w:rsidRDefault="005126E1" w:rsidP="005126E1">
      <w:pPr>
        <w:spacing w:line="260" w:lineRule="exact"/>
        <w:ind w:left="1304"/>
        <w:rPr>
          <w:rFonts w:cs="Arial"/>
        </w:rPr>
      </w:pPr>
      <w:r>
        <w:rPr>
          <w:rFonts w:cs="Arial"/>
        </w:rPr>
        <w:t>Det er en betingelse for købers tilbagetræden</w:t>
      </w:r>
    </w:p>
    <w:p w14:paraId="267BD946" w14:textId="77777777" w:rsidR="005126E1" w:rsidRDefault="005126E1" w:rsidP="005126E1">
      <w:pPr>
        <w:numPr>
          <w:ilvl w:val="0"/>
          <w:numId w:val="1"/>
        </w:numPr>
        <w:spacing w:line="260" w:lineRule="exact"/>
        <w:rPr>
          <w:rFonts w:cs="Arial"/>
        </w:rPr>
      </w:pPr>
      <w:r>
        <w:rPr>
          <w:rFonts w:cs="Arial"/>
        </w:rPr>
        <w:t xml:space="preserve">at køber afholder </w:t>
      </w:r>
      <w:r w:rsidRPr="00D61A4A">
        <w:rPr>
          <w:rFonts w:cs="Arial"/>
        </w:rPr>
        <w:t>Favrskov Kommune</w:t>
      </w:r>
      <w:r>
        <w:rPr>
          <w:rFonts w:cs="Arial"/>
        </w:rPr>
        <w:t>s</w:t>
      </w:r>
      <w:r w:rsidRPr="00D61A4A">
        <w:rPr>
          <w:rFonts w:cs="Arial"/>
        </w:rPr>
        <w:t xml:space="preserve"> </w:t>
      </w:r>
      <w:r>
        <w:rPr>
          <w:rFonts w:cs="Arial"/>
        </w:rPr>
        <w:t>omkostninger til selve tilbageskødningen, herunder tinglysningsafgift,</w:t>
      </w:r>
    </w:p>
    <w:p w14:paraId="784B21ED" w14:textId="77777777" w:rsidR="005126E1" w:rsidRDefault="005126E1" w:rsidP="005126E1">
      <w:pPr>
        <w:numPr>
          <w:ilvl w:val="0"/>
          <w:numId w:val="1"/>
        </w:numPr>
        <w:spacing w:line="260" w:lineRule="exact"/>
        <w:rPr>
          <w:rFonts w:cs="Arial"/>
        </w:rPr>
      </w:pPr>
      <w:r>
        <w:rPr>
          <w:rFonts w:cs="Arial"/>
        </w:rPr>
        <w:t xml:space="preserve">at køber afholder </w:t>
      </w:r>
      <w:r w:rsidRPr="00D61A4A">
        <w:rPr>
          <w:rFonts w:cs="Arial"/>
        </w:rPr>
        <w:t>Favrskov Kommune</w:t>
      </w:r>
      <w:r>
        <w:rPr>
          <w:rFonts w:cs="Arial"/>
        </w:rPr>
        <w:t>s</w:t>
      </w:r>
      <w:r w:rsidRPr="00D61A4A">
        <w:rPr>
          <w:rFonts w:cs="Arial"/>
        </w:rPr>
        <w:t xml:space="preserve"> </w:t>
      </w:r>
      <w:r>
        <w:rPr>
          <w:rFonts w:cs="Arial"/>
        </w:rPr>
        <w:t>omkostninger og andre afledte udgifter i forbindelse med tilbageskødningen, f.eks. udgifter til advokat og landinspektør, og</w:t>
      </w:r>
    </w:p>
    <w:p w14:paraId="75617695" w14:textId="77777777" w:rsidR="005126E1" w:rsidRDefault="005126E1" w:rsidP="005126E1">
      <w:pPr>
        <w:numPr>
          <w:ilvl w:val="0"/>
          <w:numId w:val="1"/>
        </w:numPr>
        <w:spacing w:line="260" w:lineRule="exact"/>
        <w:rPr>
          <w:rFonts w:cs="Arial"/>
        </w:rPr>
      </w:pPr>
      <w:r>
        <w:rPr>
          <w:rFonts w:cs="Arial"/>
        </w:rPr>
        <w:t xml:space="preserve">at køber overdrager samtlige undersøgelsesresultater, rapporter eller lignende vederlagsfrit til </w:t>
      </w:r>
      <w:r w:rsidRPr="00914353">
        <w:rPr>
          <w:rFonts w:cs="Arial"/>
        </w:rPr>
        <w:t>Favrskov Kommune</w:t>
      </w:r>
      <w:r>
        <w:rPr>
          <w:rFonts w:cs="Arial"/>
        </w:rPr>
        <w:t>.</w:t>
      </w:r>
    </w:p>
    <w:p w14:paraId="370F2B24" w14:textId="77777777" w:rsidR="005126E1" w:rsidRDefault="005126E1" w:rsidP="005126E1">
      <w:pPr>
        <w:spacing w:line="260" w:lineRule="exact"/>
        <w:ind w:left="1304"/>
        <w:rPr>
          <w:rFonts w:cs="Arial"/>
        </w:rPr>
      </w:pPr>
    </w:p>
    <w:p w14:paraId="5BF6C50A" w14:textId="77777777" w:rsidR="005126E1" w:rsidRDefault="005126E1" w:rsidP="005126E1">
      <w:pPr>
        <w:spacing w:line="260" w:lineRule="exact"/>
        <w:ind w:left="1304"/>
        <w:rPr>
          <w:rFonts w:cs="Arial"/>
        </w:rPr>
      </w:pPr>
      <w:r>
        <w:rPr>
          <w:rFonts w:cs="Arial"/>
        </w:rPr>
        <w:t xml:space="preserve">Tilbagebetaling af købesummen efter modregning af </w:t>
      </w:r>
      <w:r w:rsidRPr="001846C6">
        <w:rPr>
          <w:rFonts w:cs="Arial"/>
        </w:rPr>
        <w:t>Favrskov Kommune</w:t>
      </w:r>
      <w:r>
        <w:rPr>
          <w:rFonts w:cs="Arial"/>
        </w:rPr>
        <w:t xml:space="preserve">s krav i henhold til denne aftale eller på andet grundlag sker, når der foreligger endelig tinglyst anmærkningsfri overdragelse af ejendomsretten til </w:t>
      </w:r>
      <w:r w:rsidRPr="00055D28">
        <w:rPr>
          <w:rFonts w:cs="Arial"/>
        </w:rPr>
        <w:t>Favrskov Kommune</w:t>
      </w:r>
      <w:r>
        <w:rPr>
          <w:rFonts w:cs="Arial"/>
        </w:rPr>
        <w:t>.</w:t>
      </w:r>
    </w:p>
    <w:p w14:paraId="24F1FCFB" w14:textId="77777777" w:rsidR="005126E1" w:rsidRPr="00C07969" w:rsidRDefault="005126E1" w:rsidP="005126E1">
      <w:pPr>
        <w:spacing w:line="260" w:lineRule="exact"/>
        <w:ind w:left="1304"/>
        <w:rPr>
          <w:rFonts w:cs="Arial"/>
        </w:rPr>
      </w:pPr>
    </w:p>
    <w:p w14:paraId="7282F5AF" w14:textId="77777777" w:rsidR="005126E1" w:rsidRDefault="005126E1" w:rsidP="005126E1">
      <w:pPr>
        <w:spacing w:line="260" w:lineRule="exact"/>
        <w:ind w:left="1304"/>
        <w:rPr>
          <w:rFonts w:cs="Arial"/>
        </w:rPr>
      </w:pPr>
      <w:r w:rsidRPr="00D61A4A">
        <w:rPr>
          <w:rFonts w:cs="Arial"/>
        </w:rPr>
        <w:t xml:space="preserve">Købers tilbagetrædelse fra handlen kan </w:t>
      </w:r>
      <w:r>
        <w:rPr>
          <w:rFonts w:cs="Arial"/>
        </w:rPr>
        <w:t xml:space="preserve">alene </w:t>
      </w:r>
      <w:r w:rsidRPr="00D61A4A">
        <w:rPr>
          <w:rFonts w:cs="Arial"/>
        </w:rPr>
        <w:t xml:space="preserve">ske, hvis </w:t>
      </w:r>
      <w:r>
        <w:rPr>
          <w:rFonts w:cs="Arial"/>
        </w:rPr>
        <w:t>grunden</w:t>
      </w:r>
      <w:r w:rsidRPr="00D61A4A">
        <w:rPr>
          <w:rFonts w:cs="Arial"/>
        </w:rPr>
        <w:t xml:space="preserve"> ikke har været opgravet</w:t>
      </w:r>
      <w:r>
        <w:rPr>
          <w:rFonts w:cs="Arial"/>
        </w:rPr>
        <w:t xml:space="preserve"> udover i forbindelse med undersøgelser af grundens jordbundsforhold og forurening.</w:t>
      </w:r>
    </w:p>
    <w:p w14:paraId="251825E0" w14:textId="77777777" w:rsidR="005126E1" w:rsidRDefault="005126E1" w:rsidP="005126E1">
      <w:pPr>
        <w:spacing w:line="260" w:lineRule="exact"/>
        <w:ind w:left="1304"/>
        <w:rPr>
          <w:rFonts w:cs="Arial"/>
        </w:rPr>
      </w:pPr>
    </w:p>
    <w:p w14:paraId="2A71BA0C" w14:textId="77777777" w:rsidR="005126E1" w:rsidRDefault="005126E1" w:rsidP="005126E1">
      <w:pPr>
        <w:spacing w:line="260" w:lineRule="exact"/>
        <w:ind w:left="1304" w:firstLine="1"/>
        <w:rPr>
          <w:rFonts w:cs="Arial"/>
        </w:rPr>
      </w:pPr>
      <w:r w:rsidRPr="002A6070">
        <w:rPr>
          <w:rFonts w:cs="Arial"/>
        </w:rPr>
        <w:t>Favrskov Kommune</w:t>
      </w:r>
      <w:r>
        <w:rPr>
          <w:rFonts w:cs="Arial"/>
        </w:rPr>
        <w:t xml:space="preserve"> skal have modtaget meddelelse om købers ønske om tilbagetrædelse samt den angivne dokumentation inden 12 måneder efter overtagelsesdatoen.</w:t>
      </w:r>
    </w:p>
    <w:p w14:paraId="67FB369F" w14:textId="77777777" w:rsidR="005126E1" w:rsidRDefault="005126E1" w:rsidP="005126E1">
      <w:pPr>
        <w:spacing w:line="260" w:lineRule="exact"/>
        <w:ind w:left="1304"/>
        <w:rPr>
          <w:rFonts w:cs="Arial"/>
        </w:rPr>
      </w:pPr>
    </w:p>
    <w:p w14:paraId="2B6B70EB" w14:textId="77777777" w:rsidR="005126E1" w:rsidRPr="00834E55" w:rsidRDefault="005126E1" w:rsidP="005126E1">
      <w:pPr>
        <w:spacing w:line="260" w:lineRule="exact"/>
        <w:ind w:left="1304"/>
        <w:rPr>
          <w:rFonts w:cs="Arial"/>
          <w:b/>
        </w:rPr>
      </w:pPr>
      <w:r>
        <w:rPr>
          <w:rFonts w:cs="Arial"/>
          <w:b/>
        </w:rPr>
        <w:t xml:space="preserve">Fortidsminder og </w:t>
      </w:r>
      <w:r w:rsidRPr="00834E55">
        <w:rPr>
          <w:rFonts w:cs="Arial"/>
          <w:b/>
        </w:rPr>
        <w:t>arkæologiske forhold</w:t>
      </w:r>
    </w:p>
    <w:p w14:paraId="53D7A436" w14:textId="77777777" w:rsidR="005126E1" w:rsidRDefault="005126E1" w:rsidP="005126E1">
      <w:pPr>
        <w:spacing w:line="260" w:lineRule="exact"/>
        <w:ind w:left="1305" w:hanging="1305"/>
        <w:rPr>
          <w:rFonts w:cs="Arial"/>
        </w:rPr>
      </w:pPr>
      <w:r>
        <w:rPr>
          <w:rFonts w:cs="Arial"/>
        </w:rPr>
        <w:t>1.6</w:t>
      </w:r>
      <w:r>
        <w:rPr>
          <w:rFonts w:cs="Arial"/>
        </w:rPr>
        <w:tab/>
      </w:r>
      <w:r w:rsidRPr="0049459F">
        <w:rPr>
          <w:rFonts w:cs="Arial"/>
        </w:rPr>
        <w:t>Favrskov Kommune</w:t>
      </w:r>
      <w:r>
        <w:rPr>
          <w:rFonts w:cs="Arial"/>
        </w:rPr>
        <w:t xml:space="preserve"> har intet kendskab til fortidsminder eller andre arkæologiske forhold på grunden udover hvad der fremgår af nærværende aftale. </w:t>
      </w:r>
    </w:p>
    <w:p w14:paraId="12C39857" w14:textId="77777777" w:rsidR="005126E1" w:rsidRDefault="005126E1" w:rsidP="002F2327">
      <w:pPr>
        <w:spacing w:line="260" w:lineRule="exact"/>
        <w:ind w:left="1304" w:hanging="1304"/>
        <w:rPr>
          <w:rFonts w:cs="Arial"/>
        </w:rPr>
      </w:pPr>
      <w:r w:rsidRPr="004D5652">
        <w:rPr>
          <w:rFonts w:cs="Arial"/>
          <w:i/>
        </w:rPr>
        <w:tab/>
      </w:r>
    </w:p>
    <w:p w14:paraId="74B80A95" w14:textId="77777777" w:rsidR="005126E1" w:rsidRDefault="005126E1" w:rsidP="005126E1">
      <w:pPr>
        <w:spacing w:line="260" w:lineRule="exact"/>
        <w:ind w:left="1304" w:hanging="1304"/>
        <w:rPr>
          <w:rFonts w:cs="Arial"/>
        </w:rPr>
      </w:pPr>
      <w:r>
        <w:rPr>
          <w:rFonts w:cs="Arial"/>
        </w:rPr>
        <w:t>1.7</w:t>
      </w:r>
      <w:r>
        <w:rPr>
          <w:rFonts w:cs="Arial"/>
        </w:rPr>
        <w:tab/>
      </w:r>
      <w:r w:rsidRPr="004A7BE3">
        <w:rPr>
          <w:rFonts w:cs="Arial"/>
        </w:rPr>
        <w:t>Favrskov Kommune</w:t>
      </w:r>
      <w:r>
        <w:rPr>
          <w:rFonts w:cs="Arial"/>
        </w:rPr>
        <w:t xml:space="preserve"> foranstalter, at der gennemføres arkæologiske forundersøgelser af et statsanerkendt museum i forbindelse med byggemodning af området. Udgifterne til de arkæologiske forundersøgelser afholdes af </w:t>
      </w:r>
      <w:r w:rsidRPr="007B66AF">
        <w:rPr>
          <w:rFonts w:cs="Arial"/>
        </w:rPr>
        <w:t>Favrskov Kommune</w:t>
      </w:r>
      <w:r>
        <w:rPr>
          <w:rFonts w:cs="Arial"/>
        </w:rPr>
        <w:t>.</w:t>
      </w:r>
    </w:p>
    <w:p w14:paraId="537AF32F" w14:textId="77777777" w:rsidR="005126E1" w:rsidRDefault="005126E1" w:rsidP="005126E1">
      <w:pPr>
        <w:spacing w:line="260" w:lineRule="exact"/>
        <w:ind w:left="1305" w:hanging="1"/>
        <w:rPr>
          <w:rFonts w:cs="Arial"/>
        </w:rPr>
      </w:pPr>
    </w:p>
    <w:p w14:paraId="2ED0320F" w14:textId="77777777" w:rsidR="005126E1" w:rsidRDefault="005126E1" w:rsidP="005126E1">
      <w:pPr>
        <w:spacing w:line="260" w:lineRule="exact"/>
        <w:ind w:left="1304"/>
        <w:rPr>
          <w:rFonts w:cs="Arial"/>
        </w:rPr>
      </w:pPr>
      <w:r w:rsidRPr="0049459F">
        <w:rPr>
          <w:rFonts w:cs="Arial"/>
        </w:rPr>
        <w:lastRenderedPageBreak/>
        <w:t>Favrskov Kommune</w:t>
      </w:r>
      <w:r>
        <w:rPr>
          <w:rFonts w:cs="Arial"/>
        </w:rPr>
        <w:t xml:space="preserve"> påtager sig intet ansvar som følge af eventuelle fortidsminder eller arkæologiske forhold på grunden udover de, der måtte blive konstateret i forbindelse med den arkæologiske forundersøgelse. </w:t>
      </w:r>
    </w:p>
    <w:p w14:paraId="041D3714" w14:textId="77777777" w:rsidR="005126E1" w:rsidRDefault="005126E1" w:rsidP="005126E1">
      <w:pPr>
        <w:spacing w:line="260" w:lineRule="exact"/>
        <w:ind w:left="1305" w:hanging="1305"/>
        <w:rPr>
          <w:rFonts w:cs="Arial"/>
        </w:rPr>
      </w:pPr>
    </w:p>
    <w:p w14:paraId="6FD6B4A2" w14:textId="77777777" w:rsidR="005126E1" w:rsidRDefault="005126E1" w:rsidP="005126E1">
      <w:pPr>
        <w:spacing w:line="260" w:lineRule="exact"/>
        <w:ind w:left="1305" w:hanging="1"/>
        <w:rPr>
          <w:rFonts w:cs="Arial"/>
        </w:rPr>
      </w:pPr>
      <w:r>
        <w:rPr>
          <w:rFonts w:cs="Arial"/>
        </w:rPr>
        <w:t xml:space="preserve">Ved efterfølgende konstatering af fortidsminder eller arkæologiske forhold skal museumslovens regler herom følges. </w:t>
      </w:r>
    </w:p>
    <w:p w14:paraId="1ADC97CD" w14:textId="77777777" w:rsidR="005126E1" w:rsidRDefault="005126E1" w:rsidP="005126E1">
      <w:pPr>
        <w:spacing w:line="260" w:lineRule="exact"/>
        <w:ind w:left="1305" w:hanging="1"/>
        <w:rPr>
          <w:rFonts w:cs="Arial"/>
        </w:rPr>
      </w:pPr>
    </w:p>
    <w:p w14:paraId="1BB84B26" w14:textId="77777777" w:rsidR="005126E1" w:rsidRDefault="005126E1" w:rsidP="005126E1">
      <w:pPr>
        <w:spacing w:line="260" w:lineRule="exact"/>
        <w:ind w:left="1305" w:hanging="1"/>
        <w:rPr>
          <w:rFonts w:cs="Arial"/>
        </w:rPr>
      </w:pPr>
      <w:r>
        <w:rPr>
          <w:rFonts w:cs="Arial"/>
        </w:rPr>
        <w:t xml:space="preserve">Eventuelle udgifter som følge af forsinkelse af byggeri eller driftstab på grund af efterfølgende konstatering af fortidsminder eller andre arkæologiske fund på grunden erstattes ikke af </w:t>
      </w:r>
      <w:r w:rsidRPr="0049459F">
        <w:rPr>
          <w:rFonts w:cs="Arial"/>
        </w:rPr>
        <w:t>Favrskov Kommune</w:t>
      </w:r>
      <w:r>
        <w:rPr>
          <w:rFonts w:cs="Arial"/>
        </w:rPr>
        <w:t>.</w:t>
      </w:r>
    </w:p>
    <w:p w14:paraId="0827A2B6" w14:textId="77777777" w:rsidR="005126E1" w:rsidRDefault="005126E1" w:rsidP="005126E1">
      <w:pPr>
        <w:spacing w:line="260" w:lineRule="exact"/>
        <w:ind w:left="1305" w:hanging="1"/>
        <w:rPr>
          <w:rFonts w:cs="Arial"/>
        </w:rPr>
      </w:pPr>
    </w:p>
    <w:p w14:paraId="7399D28B" w14:textId="77777777" w:rsidR="005126E1" w:rsidRPr="00885D49" w:rsidRDefault="005126E1" w:rsidP="005126E1">
      <w:pPr>
        <w:spacing w:line="260" w:lineRule="exact"/>
        <w:ind w:left="1305" w:hanging="1"/>
        <w:rPr>
          <w:rFonts w:cs="Arial"/>
          <w:b/>
        </w:rPr>
      </w:pPr>
      <w:r w:rsidRPr="00885D49">
        <w:rPr>
          <w:rFonts w:cs="Arial"/>
          <w:b/>
        </w:rPr>
        <w:t>Myndighedskrav</w:t>
      </w:r>
    </w:p>
    <w:p w14:paraId="6F2F01B3" w14:textId="77777777" w:rsidR="005126E1" w:rsidRPr="00885D49" w:rsidRDefault="005126E1" w:rsidP="005126E1">
      <w:pPr>
        <w:spacing w:line="260" w:lineRule="exact"/>
        <w:ind w:left="1304" w:hanging="1304"/>
        <w:rPr>
          <w:rFonts w:cs="Arial"/>
        </w:rPr>
      </w:pPr>
      <w:r w:rsidRPr="00885D49">
        <w:rPr>
          <w:rFonts w:cs="Arial"/>
        </w:rPr>
        <w:t>1.8</w:t>
      </w:r>
      <w:r w:rsidRPr="00885D49">
        <w:rPr>
          <w:rFonts w:cs="Arial"/>
        </w:rPr>
        <w:tab/>
      </w:r>
      <w:smartTag w:uri="urn:schemas-microsoft-com:office:smarttags" w:element="PersonName">
        <w:r w:rsidRPr="00885D49">
          <w:rPr>
            <w:rFonts w:cs="Arial"/>
          </w:rPr>
          <w:t>Favrskov</w:t>
        </w:r>
      </w:smartTag>
      <w:r w:rsidRPr="00885D49">
        <w:rPr>
          <w:rFonts w:cs="Arial"/>
        </w:rPr>
        <w:t xml:space="preserve"> Kommune påtager sig intet ansvar for krav fra andre offentlige myndigheder, som måtte have betydning for anvendelsen af grunden, og købers realisering af et påtænkt byggeri. Køber har intet krav på at få dækket tab eller udgifter som følge af forsinkelse af byggeri, driftstab, eller andre lignende tab eller udgifter, som følge af krav fra offentlige myndigheder.</w:t>
      </w:r>
    </w:p>
    <w:p w14:paraId="79611CBF" w14:textId="77777777" w:rsidR="005126E1" w:rsidRPr="00885D49" w:rsidRDefault="005126E1" w:rsidP="005126E1">
      <w:pPr>
        <w:spacing w:line="260" w:lineRule="exact"/>
        <w:ind w:left="1304" w:hanging="1304"/>
        <w:rPr>
          <w:rFonts w:cs="Arial"/>
        </w:rPr>
      </w:pPr>
    </w:p>
    <w:p w14:paraId="1D98BACF" w14:textId="77777777" w:rsidR="005126E1" w:rsidRDefault="005126E1" w:rsidP="005126E1">
      <w:pPr>
        <w:spacing w:line="260" w:lineRule="exact"/>
        <w:ind w:left="1304" w:hanging="1304"/>
        <w:rPr>
          <w:rFonts w:cs="Arial"/>
        </w:rPr>
      </w:pPr>
      <w:r w:rsidRPr="00885D49">
        <w:rPr>
          <w:rFonts w:cs="Arial"/>
        </w:rPr>
        <w:t>1.9</w:t>
      </w:r>
      <w:r w:rsidRPr="00885D49">
        <w:rPr>
          <w:rFonts w:cs="Arial"/>
        </w:rPr>
        <w:tab/>
        <w:t xml:space="preserve">Indgåelsen af denne købsaftale afskærer ikke </w:t>
      </w:r>
      <w:smartTag w:uri="urn:schemas-microsoft-com:office:smarttags" w:element="PersonName">
        <w:r w:rsidRPr="00885D49">
          <w:rPr>
            <w:rFonts w:cs="Arial"/>
          </w:rPr>
          <w:t>Favrskov</w:t>
        </w:r>
      </w:smartTag>
      <w:r w:rsidRPr="00885D49">
        <w:rPr>
          <w:rFonts w:cs="Arial"/>
        </w:rPr>
        <w:t xml:space="preserve"> Kommune fra efterfølgende at stille krav overfor køber, hvis krav stilles på baggrund af den lovgivning, som kommunen som offentlig myndighed skal påse overholdelsen af.</w:t>
      </w:r>
    </w:p>
    <w:p w14:paraId="07434E93" w14:textId="77777777" w:rsidR="005126E1" w:rsidRPr="00AB3C8E" w:rsidRDefault="005126E1" w:rsidP="005126E1">
      <w:pPr>
        <w:spacing w:line="260" w:lineRule="exact"/>
        <w:rPr>
          <w:rFonts w:cs="Arial"/>
        </w:rPr>
      </w:pPr>
    </w:p>
    <w:p w14:paraId="3C2A19CC" w14:textId="77777777" w:rsidR="005126E1" w:rsidRPr="00AB3C8E" w:rsidRDefault="005126E1" w:rsidP="005126E1">
      <w:pPr>
        <w:spacing w:line="260" w:lineRule="exact"/>
        <w:rPr>
          <w:rFonts w:cs="Arial"/>
          <w:b/>
          <w:sz w:val="24"/>
        </w:rPr>
      </w:pPr>
      <w:r w:rsidRPr="00AB3C8E">
        <w:rPr>
          <w:rFonts w:cs="Arial"/>
          <w:b/>
          <w:sz w:val="24"/>
        </w:rPr>
        <w:t>2.</w:t>
      </w:r>
      <w:r w:rsidRPr="00AB3C8E">
        <w:rPr>
          <w:rFonts w:cs="Arial"/>
          <w:b/>
          <w:sz w:val="24"/>
        </w:rPr>
        <w:tab/>
        <w:t>Rettigheder og forpligtelser</w:t>
      </w:r>
    </w:p>
    <w:p w14:paraId="362C6A05" w14:textId="77777777" w:rsidR="005126E1" w:rsidRDefault="005126E1" w:rsidP="005126E1">
      <w:pPr>
        <w:spacing w:line="260" w:lineRule="exact"/>
        <w:rPr>
          <w:rFonts w:cs="Arial"/>
        </w:rPr>
      </w:pPr>
    </w:p>
    <w:p w14:paraId="60EC2385" w14:textId="77777777" w:rsidR="005126E1" w:rsidRDefault="005126E1" w:rsidP="005126E1">
      <w:pPr>
        <w:spacing w:line="260" w:lineRule="exact"/>
        <w:ind w:left="1304" w:hanging="1304"/>
        <w:rPr>
          <w:rFonts w:cs="Arial"/>
        </w:rPr>
      </w:pPr>
      <w:r w:rsidRPr="00870702">
        <w:rPr>
          <w:rFonts w:cs="Arial"/>
        </w:rPr>
        <w:t xml:space="preserve">2.1 </w:t>
      </w:r>
      <w:r>
        <w:rPr>
          <w:rFonts w:cs="Arial"/>
        </w:rPr>
        <w:tab/>
      </w:r>
      <w:r w:rsidRPr="005A7767">
        <w:rPr>
          <w:rFonts w:cs="Arial"/>
        </w:rPr>
        <w:t xml:space="preserve">Køber respekterer de servitutter, som </w:t>
      </w:r>
      <w:r>
        <w:rPr>
          <w:rFonts w:cs="Arial"/>
        </w:rPr>
        <w:t xml:space="preserve">påhviler grunden eller som </w:t>
      </w:r>
      <w:r w:rsidRPr="005A7767">
        <w:rPr>
          <w:rFonts w:cs="Arial"/>
        </w:rPr>
        <w:t xml:space="preserve">ifølge landinspektørerklæring </w:t>
      </w:r>
      <w:r>
        <w:rPr>
          <w:rFonts w:cs="Arial"/>
        </w:rPr>
        <w:t xml:space="preserve">er eller </w:t>
      </w:r>
      <w:r w:rsidRPr="005A7767">
        <w:rPr>
          <w:rFonts w:cs="Arial"/>
        </w:rPr>
        <w:t xml:space="preserve">vil blive overført til </w:t>
      </w:r>
      <w:r>
        <w:rPr>
          <w:rFonts w:cs="Arial"/>
        </w:rPr>
        <w:t xml:space="preserve">grunden </w:t>
      </w:r>
      <w:r w:rsidRPr="005A7767">
        <w:rPr>
          <w:rFonts w:cs="Arial"/>
        </w:rPr>
        <w:t xml:space="preserve">i forbindelse med </w:t>
      </w:r>
      <w:r>
        <w:rPr>
          <w:rFonts w:cs="Arial"/>
        </w:rPr>
        <w:t>udstykningens godkendelse,</w:t>
      </w:r>
      <w:r w:rsidRPr="005A7767">
        <w:rPr>
          <w:rFonts w:cs="Arial"/>
        </w:rPr>
        <w:t xml:space="preserve"> herunder bestemmelserne i den </w:t>
      </w:r>
      <w:r>
        <w:rPr>
          <w:rFonts w:cs="Arial"/>
        </w:rPr>
        <w:t xml:space="preserve">gældende </w:t>
      </w:r>
      <w:r w:rsidRPr="005A7767">
        <w:rPr>
          <w:rFonts w:cs="Arial"/>
        </w:rPr>
        <w:t>lokalp</w:t>
      </w:r>
      <w:r>
        <w:rPr>
          <w:rFonts w:cs="Arial"/>
        </w:rPr>
        <w:t>l</w:t>
      </w:r>
      <w:r w:rsidRPr="005A7767">
        <w:rPr>
          <w:rFonts w:cs="Arial"/>
        </w:rPr>
        <w:t>an</w:t>
      </w:r>
      <w:r>
        <w:rPr>
          <w:rFonts w:cs="Arial"/>
        </w:rPr>
        <w:t xml:space="preserve"> (lokalplan nr. X), som køber har modtaget kopi af</w:t>
      </w:r>
      <w:r w:rsidRPr="005A7767">
        <w:rPr>
          <w:rFonts w:cs="Arial"/>
        </w:rPr>
        <w:t>.</w:t>
      </w:r>
      <w:r>
        <w:rPr>
          <w:rFonts w:cs="Arial"/>
        </w:rPr>
        <w:t xml:space="preserve"> </w:t>
      </w:r>
    </w:p>
    <w:p w14:paraId="5E1BA01F" w14:textId="77777777" w:rsidR="005126E1" w:rsidRDefault="005126E1" w:rsidP="005126E1">
      <w:pPr>
        <w:spacing w:line="260" w:lineRule="exact"/>
        <w:ind w:left="1304" w:hanging="1304"/>
        <w:rPr>
          <w:rFonts w:cs="Arial"/>
        </w:rPr>
      </w:pPr>
    </w:p>
    <w:p w14:paraId="64DABA4C" w14:textId="77777777" w:rsidR="005126E1" w:rsidRPr="005A7767" w:rsidRDefault="005126E1" w:rsidP="005126E1">
      <w:pPr>
        <w:spacing w:line="260" w:lineRule="exact"/>
        <w:ind w:left="1304"/>
        <w:rPr>
          <w:rFonts w:cs="Arial"/>
        </w:rPr>
      </w:pPr>
      <w:r>
        <w:rPr>
          <w:rFonts w:cs="Arial"/>
        </w:rPr>
        <w:t>Køber erklærer ved sin underskrift på nærværende købsaftale at have modtaget og gjort sig bekendt med indholdet af lokalplanen, som, for så vidt den pålægger grundejerne forpligtelser, udgør en integreret del af købsaftalen.</w:t>
      </w:r>
    </w:p>
    <w:p w14:paraId="3629EB2C" w14:textId="77777777" w:rsidR="005126E1" w:rsidRPr="005A7767" w:rsidRDefault="005126E1" w:rsidP="005126E1">
      <w:pPr>
        <w:spacing w:line="260" w:lineRule="exact"/>
        <w:rPr>
          <w:rFonts w:cs="Arial"/>
        </w:rPr>
      </w:pPr>
    </w:p>
    <w:p w14:paraId="012FD09A" w14:textId="77777777" w:rsidR="005126E1" w:rsidRPr="005A7767" w:rsidRDefault="005126E1" w:rsidP="005126E1">
      <w:pPr>
        <w:spacing w:line="260" w:lineRule="exact"/>
        <w:ind w:left="1304" w:hanging="1304"/>
        <w:rPr>
          <w:rFonts w:cs="Arial"/>
        </w:rPr>
      </w:pPr>
      <w:r w:rsidRPr="005A7767">
        <w:rPr>
          <w:rFonts w:cs="Arial"/>
        </w:rPr>
        <w:t xml:space="preserve">2.2 </w:t>
      </w:r>
      <w:r w:rsidRPr="005A7767">
        <w:rPr>
          <w:rFonts w:cs="Arial"/>
        </w:rPr>
        <w:tab/>
      </w:r>
      <w:r>
        <w:rPr>
          <w:rFonts w:cs="Arial"/>
        </w:rPr>
        <w:t xml:space="preserve">Køber respekterer </w:t>
      </w:r>
      <w:r w:rsidRPr="005A7767">
        <w:rPr>
          <w:rFonts w:cs="Arial"/>
        </w:rPr>
        <w:t xml:space="preserve">de servitutter, som ifølge krav fra det offentlige eller koncessionerede selskaber </w:t>
      </w:r>
      <w:r>
        <w:rPr>
          <w:rFonts w:cs="Arial"/>
        </w:rPr>
        <w:t xml:space="preserve">er eller </w:t>
      </w:r>
      <w:r w:rsidRPr="005A7767">
        <w:rPr>
          <w:rFonts w:cs="Arial"/>
        </w:rPr>
        <w:t xml:space="preserve">vil blive tinglyst på </w:t>
      </w:r>
      <w:r>
        <w:rPr>
          <w:rFonts w:cs="Arial"/>
        </w:rPr>
        <w:t xml:space="preserve">grunden </w:t>
      </w:r>
      <w:r w:rsidRPr="005A7767">
        <w:rPr>
          <w:rFonts w:cs="Arial"/>
        </w:rPr>
        <w:t>i forbindelse med byggemodningen og udstykning</w:t>
      </w:r>
      <w:r>
        <w:rPr>
          <w:rFonts w:cs="Arial"/>
        </w:rPr>
        <w:t>en</w:t>
      </w:r>
      <w:r w:rsidRPr="005A7767">
        <w:rPr>
          <w:rFonts w:cs="Arial"/>
        </w:rPr>
        <w:t>s gennemførelse, herunder dokumenter om kollektiv varmeforsyning og evt. forbrugerkontrakt.</w:t>
      </w:r>
    </w:p>
    <w:p w14:paraId="226260B7" w14:textId="77777777" w:rsidR="005126E1" w:rsidRDefault="005126E1" w:rsidP="005126E1">
      <w:pPr>
        <w:spacing w:line="260" w:lineRule="exact"/>
        <w:rPr>
          <w:rFonts w:cs="Arial"/>
        </w:rPr>
      </w:pPr>
    </w:p>
    <w:p w14:paraId="33250BDF" w14:textId="77777777" w:rsidR="005126E1" w:rsidRPr="00834E55" w:rsidRDefault="005126E1" w:rsidP="005126E1">
      <w:pPr>
        <w:spacing w:line="260" w:lineRule="exact"/>
        <w:ind w:left="1304"/>
        <w:rPr>
          <w:rFonts w:cs="Arial"/>
          <w:b/>
        </w:rPr>
      </w:pPr>
      <w:r w:rsidRPr="00834E55">
        <w:rPr>
          <w:rFonts w:cs="Arial"/>
          <w:b/>
        </w:rPr>
        <w:t>Deklaration om byggepligt</w:t>
      </w:r>
      <w:r>
        <w:rPr>
          <w:rFonts w:cs="Arial"/>
          <w:b/>
        </w:rPr>
        <w:t xml:space="preserve"> og </w:t>
      </w:r>
      <w:r w:rsidRPr="00834E55">
        <w:rPr>
          <w:rFonts w:cs="Arial"/>
          <w:b/>
        </w:rPr>
        <w:t>tilbagekøbsret</w:t>
      </w:r>
      <w:r>
        <w:rPr>
          <w:rFonts w:cs="Arial"/>
          <w:b/>
        </w:rPr>
        <w:t>, samt</w:t>
      </w:r>
      <w:r w:rsidRPr="00834E55">
        <w:rPr>
          <w:rFonts w:cs="Arial"/>
          <w:b/>
        </w:rPr>
        <w:t xml:space="preserve"> forbud mod udstykning</w:t>
      </w:r>
      <w:r>
        <w:rPr>
          <w:rFonts w:cs="Arial"/>
          <w:b/>
        </w:rPr>
        <w:t xml:space="preserve"> og</w:t>
      </w:r>
      <w:r w:rsidRPr="00834E55">
        <w:rPr>
          <w:rFonts w:cs="Arial"/>
          <w:b/>
        </w:rPr>
        <w:t xml:space="preserve"> videresalg</w:t>
      </w:r>
    </w:p>
    <w:p w14:paraId="2F45429E" w14:textId="77777777" w:rsidR="005126E1" w:rsidRPr="00C07969" w:rsidRDefault="005126E1" w:rsidP="005126E1">
      <w:pPr>
        <w:spacing w:line="260" w:lineRule="exact"/>
        <w:ind w:left="1304" w:hanging="1304"/>
        <w:rPr>
          <w:rFonts w:cs="Arial"/>
        </w:rPr>
      </w:pPr>
      <w:r w:rsidRPr="00C07969">
        <w:rPr>
          <w:rFonts w:cs="Arial"/>
        </w:rPr>
        <w:t>2.3</w:t>
      </w:r>
      <w:r w:rsidRPr="00C07969">
        <w:rPr>
          <w:rFonts w:cs="Arial"/>
        </w:rPr>
        <w:tab/>
        <w:t>Køber er bekendt med og respekterer</w:t>
      </w:r>
      <w:r>
        <w:rPr>
          <w:rFonts w:cs="Arial"/>
        </w:rPr>
        <w:t>, at</w:t>
      </w:r>
      <w:r w:rsidRPr="00C07969">
        <w:rPr>
          <w:rFonts w:cs="Arial"/>
        </w:rPr>
        <w:t xml:space="preserve"> følgende </w:t>
      </w:r>
      <w:r>
        <w:rPr>
          <w:rFonts w:cs="Arial"/>
        </w:rPr>
        <w:t>servitut</w:t>
      </w:r>
      <w:r w:rsidRPr="00C07969">
        <w:rPr>
          <w:rFonts w:cs="Arial"/>
        </w:rPr>
        <w:t xml:space="preserve">bestemmelser </w:t>
      </w:r>
      <w:r>
        <w:rPr>
          <w:rFonts w:cs="Arial"/>
        </w:rPr>
        <w:t xml:space="preserve">er tinglyst eller tinglyses på grunden </w:t>
      </w:r>
      <w:r w:rsidRPr="00C07969">
        <w:rPr>
          <w:rFonts w:cs="Arial"/>
        </w:rPr>
        <w:t>med Favrskov Byråd som påtaleberetti</w:t>
      </w:r>
      <w:r>
        <w:rPr>
          <w:rFonts w:cs="Arial"/>
        </w:rPr>
        <w:t>get:</w:t>
      </w:r>
    </w:p>
    <w:p w14:paraId="0F196601" w14:textId="77777777" w:rsidR="005126E1" w:rsidRDefault="005126E1" w:rsidP="005126E1">
      <w:pPr>
        <w:spacing w:line="260" w:lineRule="exact"/>
        <w:ind w:left="1304"/>
        <w:rPr>
          <w:rFonts w:cs="Arial"/>
        </w:rPr>
      </w:pPr>
    </w:p>
    <w:p w14:paraId="5C6AF1D7" w14:textId="77777777" w:rsidR="005126E1" w:rsidRDefault="005126E1" w:rsidP="005126E1">
      <w:pPr>
        <w:numPr>
          <w:ilvl w:val="0"/>
          <w:numId w:val="2"/>
        </w:numPr>
        <w:spacing w:line="260" w:lineRule="exact"/>
        <w:rPr>
          <w:rFonts w:cs="Arial"/>
        </w:rPr>
      </w:pPr>
      <w:r w:rsidRPr="00C07969">
        <w:rPr>
          <w:rFonts w:cs="Arial"/>
        </w:rPr>
        <w:t xml:space="preserve">Køber forpligter sig til at påbegynde opførelsen af et </w:t>
      </w:r>
      <w:r>
        <w:rPr>
          <w:rFonts w:cs="Arial"/>
        </w:rPr>
        <w:t xml:space="preserve">byggeri </w:t>
      </w:r>
      <w:r w:rsidRPr="00C07969">
        <w:rPr>
          <w:rFonts w:cs="Arial"/>
        </w:rPr>
        <w:t xml:space="preserve">på </w:t>
      </w:r>
      <w:r>
        <w:rPr>
          <w:rFonts w:cs="Arial"/>
        </w:rPr>
        <w:t xml:space="preserve">grunden </w:t>
      </w:r>
      <w:r w:rsidRPr="00C07969">
        <w:rPr>
          <w:rFonts w:cs="Arial"/>
        </w:rPr>
        <w:t xml:space="preserve">inden </w:t>
      </w:r>
      <w:r>
        <w:rPr>
          <w:rFonts w:cs="Arial"/>
        </w:rPr>
        <w:t>2</w:t>
      </w:r>
      <w:r w:rsidRPr="00C07969">
        <w:rPr>
          <w:rFonts w:cs="Arial"/>
        </w:rPr>
        <w:t xml:space="preserve"> år fra overtagelsesdagen og til at færdiggøre byggeriet inden </w:t>
      </w:r>
      <w:r>
        <w:rPr>
          <w:rFonts w:cs="Arial"/>
        </w:rPr>
        <w:t>3</w:t>
      </w:r>
      <w:r w:rsidRPr="00C07969">
        <w:rPr>
          <w:rFonts w:cs="Arial"/>
        </w:rPr>
        <w:t xml:space="preserve"> år fra overtagelsesdagen.</w:t>
      </w:r>
      <w:r>
        <w:rPr>
          <w:rFonts w:cs="Arial"/>
        </w:rPr>
        <w:t xml:space="preserve"> Byggeri defineres som en eller flere i forhold til grundens størrelse og beliggenhed sædvanlig bygning eller bygninger. Sædvanlig bygning eller bygninger vurderes i forhold til grundens dimensioner og anvendelse, dvs. beboelse, erhvervsdomicil, fabriksbygning/-bygninger eller dermed sammenlignelige konstruktioner med fundament, vægge, tag og tekniske installationer.</w:t>
      </w:r>
    </w:p>
    <w:p w14:paraId="0DCCB384" w14:textId="77777777" w:rsidR="005126E1" w:rsidRDefault="005126E1" w:rsidP="005126E1">
      <w:pPr>
        <w:spacing w:line="260" w:lineRule="exact"/>
        <w:ind w:left="1304"/>
        <w:rPr>
          <w:rFonts w:cs="Arial"/>
        </w:rPr>
      </w:pPr>
    </w:p>
    <w:p w14:paraId="010F880D" w14:textId="77777777" w:rsidR="005126E1" w:rsidRDefault="005126E1" w:rsidP="005126E1">
      <w:pPr>
        <w:spacing w:line="260" w:lineRule="exact"/>
        <w:ind w:left="1304"/>
        <w:rPr>
          <w:rFonts w:cs="Arial"/>
        </w:rPr>
      </w:pPr>
      <w:r>
        <w:rPr>
          <w:rFonts w:cs="Arial"/>
        </w:rPr>
        <w:lastRenderedPageBreak/>
        <w:t xml:space="preserve">Hvis opførelsen af byggeriet forsinkes på grund af force majeure, defineret som usædvanlige og uforudsigelige forhold, som ingen af parterne har indflydelse på, herunder pligtig standsning af byggeri på grund af arkæologiske fund, forlænges begge frister tilsvarende. </w:t>
      </w:r>
    </w:p>
    <w:p w14:paraId="4BE31DEF" w14:textId="77777777" w:rsidR="005126E1" w:rsidRDefault="005126E1" w:rsidP="005126E1">
      <w:pPr>
        <w:spacing w:line="260" w:lineRule="exact"/>
        <w:ind w:left="1304"/>
        <w:rPr>
          <w:rFonts w:cs="Arial"/>
        </w:rPr>
      </w:pPr>
    </w:p>
    <w:p w14:paraId="6300310A" w14:textId="77777777" w:rsidR="005126E1" w:rsidRDefault="005126E1" w:rsidP="005126E1">
      <w:pPr>
        <w:numPr>
          <w:ilvl w:val="0"/>
          <w:numId w:val="2"/>
        </w:numPr>
        <w:spacing w:line="260" w:lineRule="exact"/>
        <w:ind w:left="1661" w:hanging="357"/>
        <w:rPr>
          <w:rFonts w:cs="Arial"/>
          <w:szCs w:val="20"/>
        </w:rPr>
      </w:pPr>
      <w:r w:rsidRPr="00C07969">
        <w:rPr>
          <w:rFonts w:cs="Arial"/>
        </w:rPr>
        <w:t>Videresalg</w:t>
      </w:r>
      <w:r>
        <w:rPr>
          <w:rFonts w:cs="Arial"/>
        </w:rPr>
        <w:t>, herunder enhver form for udstykning, må</w:t>
      </w:r>
      <w:r w:rsidRPr="00C07969">
        <w:rPr>
          <w:rFonts w:cs="Arial"/>
        </w:rPr>
        <w:t xml:space="preserve"> ikke finde sted uden Favrskov </w:t>
      </w:r>
      <w:r w:rsidRPr="00436FF1">
        <w:rPr>
          <w:rFonts w:cs="Arial"/>
          <w:szCs w:val="20"/>
        </w:rPr>
        <w:t>Kommunes samtykke, før der er opført og færdigbygget et byggeri på grunden i overensstemmelse med en af Favrskov Kommune meddelt byggetilladelse.</w:t>
      </w:r>
    </w:p>
    <w:p w14:paraId="1966426C" w14:textId="77777777" w:rsidR="005126E1" w:rsidRPr="00436FF1" w:rsidRDefault="005126E1" w:rsidP="005126E1">
      <w:pPr>
        <w:numPr>
          <w:ilvl w:val="0"/>
          <w:numId w:val="2"/>
        </w:numPr>
        <w:spacing w:line="260" w:lineRule="exact"/>
        <w:ind w:left="1661" w:hanging="357"/>
        <w:rPr>
          <w:rFonts w:cs="Arial"/>
          <w:szCs w:val="20"/>
        </w:rPr>
      </w:pPr>
      <w:r w:rsidRPr="00436FF1">
        <w:rPr>
          <w:rFonts w:cs="Arial"/>
          <w:szCs w:val="20"/>
        </w:rPr>
        <w:t>Såfremt køber er et selskab (uanset selskabsform)</w:t>
      </w:r>
      <w:r>
        <w:rPr>
          <w:rFonts w:cs="Arial"/>
          <w:szCs w:val="20"/>
        </w:rPr>
        <w:t xml:space="preserve"> stiftet med det formål at udvikle og/eller købe og sælge fast ejendom</w:t>
      </w:r>
      <w:r w:rsidRPr="00436FF1">
        <w:rPr>
          <w:rFonts w:cs="Arial"/>
          <w:szCs w:val="20"/>
        </w:rPr>
        <w:t>,</w:t>
      </w:r>
      <w:r>
        <w:rPr>
          <w:rFonts w:cs="Arial"/>
          <w:szCs w:val="20"/>
        </w:rPr>
        <w:t xml:space="preserve"> og</w:t>
      </w:r>
      <w:r w:rsidRPr="00436FF1">
        <w:rPr>
          <w:rFonts w:cs="Arial"/>
          <w:szCs w:val="20"/>
        </w:rPr>
        <w:t xml:space="preserve"> hvis væsentligste aktiv er ejendommen, </w:t>
      </w:r>
      <w:r>
        <w:rPr>
          <w:rFonts w:cs="Arial"/>
        </w:rPr>
        <w:t xml:space="preserve">må et ejerskifte </w:t>
      </w:r>
      <w:r w:rsidRPr="00436FF1">
        <w:rPr>
          <w:rFonts w:cs="Arial"/>
          <w:szCs w:val="20"/>
        </w:rPr>
        <w:t>(uanset omfang) af selskabets ejerandele</w:t>
      </w:r>
      <w:r w:rsidRPr="00C07969">
        <w:rPr>
          <w:rFonts w:cs="Arial"/>
        </w:rPr>
        <w:t xml:space="preserve"> ikke finde sted uden Favrskov </w:t>
      </w:r>
      <w:r w:rsidRPr="00436FF1">
        <w:rPr>
          <w:rFonts w:cs="Arial"/>
          <w:szCs w:val="20"/>
        </w:rPr>
        <w:t>Kommunes samtykke</w:t>
      </w:r>
      <w:r>
        <w:rPr>
          <w:rFonts w:cs="Arial"/>
          <w:szCs w:val="20"/>
        </w:rPr>
        <w:t>.</w:t>
      </w:r>
    </w:p>
    <w:p w14:paraId="030EF165" w14:textId="77777777" w:rsidR="005126E1" w:rsidRPr="00C07969" w:rsidRDefault="005126E1" w:rsidP="005126E1">
      <w:pPr>
        <w:spacing w:line="260" w:lineRule="exact"/>
        <w:ind w:left="1304"/>
        <w:rPr>
          <w:rFonts w:cs="Arial"/>
        </w:rPr>
      </w:pPr>
    </w:p>
    <w:p w14:paraId="6F4F6018" w14:textId="77777777" w:rsidR="005126E1" w:rsidRPr="004F1C46" w:rsidRDefault="005126E1" w:rsidP="005126E1">
      <w:pPr>
        <w:spacing w:line="260" w:lineRule="exact"/>
        <w:ind w:left="1304"/>
        <w:rPr>
          <w:rFonts w:cs="Arial"/>
          <w:b/>
        </w:rPr>
      </w:pPr>
      <w:r w:rsidRPr="004F1C46">
        <w:rPr>
          <w:rFonts w:cs="Arial"/>
          <w:b/>
        </w:rPr>
        <w:t>Tilbagekøbsret</w:t>
      </w:r>
    </w:p>
    <w:p w14:paraId="53265F99" w14:textId="77777777" w:rsidR="005126E1" w:rsidRDefault="005126E1" w:rsidP="005126E1">
      <w:pPr>
        <w:spacing w:line="260" w:lineRule="exact"/>
        <w:ind w:left="1304"/>
        <w:rPr>
          <w:rFonts w:cs="Arial"/>
        </w:rPr>
      </w:pPr>
      <w:r>
        <w:rPr>
          <w:rFonts w:cs="Arial"/>
        </w:rPr>
        <w:t xml:space="preserve">I misligholdelsestilfælde har </w:t>
      </w:r>
      <w:r w:rsidRPr="00C07969">
        <w:rPr>
          <w:rFonts w:cs="Arial"/>
        </w:rPr>
        <w:t xml:space="preserve">Favrskov Kommune ret – men ikke pligt – til at </w:t>
      </w:r>
      <w:r>
        <w:rPr>
          <w:rFonts w:cs="Arial"/>
        </w:rPr>
        <w:t xml:space="preserve">kræve grunden tilbageskødet til </w:t>
      </w:r>
      <w:r w:rsidRPr="00804ACE">
        <w:rPr>
          <w:rFonts w:cs="Arial"/>
        </w:rPr>
        <w:t>Favrskov Kommune</w:t>
      </w:r>
      <w:r>
        <w:rPr>
          <w:rFonts w:cs="Arial"/>
        </w:rPr>
        <w:t xml:space="preserve"> mod betaling af grundens markedspris på det tidspunkt, hvor aftalen blev misligholdt, dog maksimalt </w:t>
      </w:r>
      <w:r w:rsidRPr="00C07969">
        <w:rPr>
          <w:rFonts w:cs="Arial"/>
        </w:rPr>
        <w:t xml:space="preserve">købesummen, jf. </w:t>
      </w:r>
      <w:r>
        <w:rPr>
          <w:rFonts w:cs="Arial"/>
        </w:rPr>
        <w:t xml:space="preserve">aftalens punkt </w:t>
      </w:r>
      <w:r w:rsidRPr="00C07969">
        <w:rPr>
          <w:rFonts w:cs="Arial"/>
        </w:rPr>
        <w:t>4, uden tillæg af renter</w:t>
      </w:r>
      <w:r>
        <w:rPr>
          <w:rFonts w:cs="Arial"/>
        </w:rPr>
        <w:t>, skatter og andre omkostninger</w:t>
      </w:r>
      <w:r w:rsidRPr="00C07969">
        <w:rPr>
          <w:rFonts w:cs="Arial"/>
        </w:rPr>
        <w:t xml:space="preserve"> og uden godtgørelse eller erstatning for eventuelle udgifter afholdt af køber til </w:t>
      </w:r>
      <w:r>
        <w:rPr>
          <w:rFonts w:cs="Arial"/>
        </w:rPr>
        <w:t>jord</w:t>
      </w:r>
      <w:r w:rsidRPr="00C07969">
        <w:rPr>
          <w:rFonts w:cs="Arial"/>
        </w:rPr>
        <w:t>forbedringer, påbegyndt byggeri, beplantning og lignende</w:t>
      </w:r>
      <w:r>
        <w:rPr>
          <w:rFonts w:cs="Arial"/>
        </w:rPr>
        <w:t>.</w:t>
      </w:r>
    </w:p>
    <w:p w14:paraId="022E4A20" w14:textId="77777777" w:rsidR="005126E1" w:rsidRDefault="005126E1" w:rsidP="005126E1">
      <w:pPr>
        <w:spacing w:line="260" w:lineRule="exact"/>
        <w:ind w:left="1304"/>
        <w:rPr>
          <w:rFonts w:cs="Arial"/>
        </w:rPr>
      </w:pPr>
    </w:p>
    <w:p w14:paraId="44DE636C" w14:textId="77777777" w:rsidR="005126E1" w:rsidRPr="00C07969" w:rsidRDefault="005126E1" w:rsidP="005126E1">
      <w:pPr>
        <w:spacing w:line="260" w:lineRule="exact"/>
        <w:ind w:left="1304"/>
        <w:rPr>
          <w:rFonts w:cs="Arial"/>
        </w:rPr>
      </w:pPr>
      <w:r>
        <w:rPr>
          <w:rFonts w:cs="Arial"/>
        </w:rPr>
        <w:t>Markedsprisen fastlægges på kommunens foranledning ved indhentelse af én ejendomsmæglers vurdering af grundens værdi på det tidspunkt, hvor aftalen blev misligholdt.</w:t>
      </w:r>
    </w:p>
    <w:p w14:paraId="2299101D" w14:textId="77777777" w:rsidR="005126E1" w:rsidRDefault="005126E1" w:rsidP="005126E1">
      <w:pPr>
        <w:spacing w:line="260" w:lineRule="exact"/>
        <w:ind w:left="1304"/>
        <w:rPr>
          <w:rFonts w:cs="Arial"/>
        </w:rPr>
      </w:pPr>
    </w:p>
    <w:p w14:paraId="650BE5E6" w14:textId="77777777" w:rsidR="005126E1" w:rsidRDefault="005126E1" w:rsidP="005126E1">
      <w:pPr>
        <w:spacing w:line="260" w:lineRule="exact"/>
        <w:ind w:left="1304"/>
        <w:rPr>
          <w:rFonts w:cs="Arial"/>
        </w:rPr>
      </w:pPr>
      <w:r>
        <w:rPr>
          <w:rFonts w:cs="Arial"/>
        </w:rPr>
        <w:t xml:space="preserve">Grunden skal overdrages til </w:t>
      </w:r>
      <w:r w:rsidRPr="00804ACE">
        <w:rPr>
          <w:rFonts w:cs="Arial"/>
        </w:rPr>
        <w:t>Favrskov Kommune</w:t>
      </w:r>
      <w:r>
        <w:rPr>
          <w:rFonts w:cs="Arial"/>
        </w:rPr>
        <w:t xml:space="preserve"> uden pantehæftelser af nogen art og uden udgift for </w:t>
      </w:r>
      <w:r w:rsidRPr="00804ACE">
        <w:rPr>
          <w:rFonts w:cs="Arial"/>
        </w:rPr>
        <w:t>Favrskov Kommune</w:t>
      </w:r>
      <w:r>
        <w:rPr>
          <w:rFonts w:cs="Arial"/>
        </w:rPr>
        <w:t xml:space="preserve">. Køber skal således afholde samtlige udgifter i forbindelse med tilbageskødningen, f.eks. tinglysningsafgifter, udgifter til advokat og landinspektør samt </w:t>
      </w:r>
      <w:r w:rsidRPr="00C07969">
        <w:rPr>
          <w:rFonts w:cs="Arial"/>
        </w:rPr>
        <w:t xml:space="preserve">de </w:t>
      </w:r>
      <w:r>
        <w:rPr>
          <w:rFonts w:cs="Arial"/>
        </w:rPr>
        <w:t xml:space="preserve">øvrige </w:t>
      </w:r>
      <w:r w:rsidRPr="00C07969">
        <w:rPr>
          <w:rFonts w:cs="Arial"/>
        </w:rPr>
        <w:t xml:space="preserve">udgifter, som </w:t>
      </w:r>
      <w:r w:rsidRPr="00EF409E">
        <w:rPr>
          <w:rFonts w:cs="Arial"/>
        </w:rPr>
        <w:t>Favrskov Kommune</w:t>
      </w:r>
      <w:r w:rsidRPr="00C07969">
        <w:rPr>
          <w:rFonts w:cs="Arial"/>
        </w:rPr>
        <w:t xml:space="preserve"> har </w:t>
      </w:r>
      <w:r>
        <w:rPr>
          <w:rFonts w:cs="Arial"/>
        </w:rPr>
        <w:t>som følge af tilbageskødningen.</w:t>
      </w:r>
    </w:p>
    <w:p w14:paraId="147F9FB2" w14:textId="77777777" w:rsidR="005126E1" w:rsidRDefault="005126E1" w:rsidP="005126E1">
      <w:pPr>
        <w:spacing w:line="260" w:lineRule="exact"/>
        <w:ind w:left="1304"/>
        <w:rPr>
          <w:rFonts w:cs="Arial"/>
        </w:rPr>
      </w:pPr>
    </w:p>
    <w:p w14:paraId="7F1E1BCB" w14:textId="77777777" w:rsidR="005126E1" w:rsidRDefault="005126E1" w:rsidP="005126E1">
      <w:pPr>
        <w:spacing w:line="260" w:lineRule="exact"/>
        <w:ind w:left="1304"/>
        <w:rPr>
          <w:rFonts w:cs="Arial"/>
        </w:rPr>
      </w:pPr>
      <w:r>
        <w:rPr>
          <w:rFonts w:cs="Arial"/>
        </w:rPr>
        <w:t xml:space="preserve">Køber skal afholde samtlige udgifter til grundens retablering til samme stand som på tidspunktet for </w:t>
      </w:r>
      <w:r w:rsidRPr="00804ACE">
        <w:rPr>
          <w:rFonts w:cs="Arial"/>
        </w:rPr>
        <w:t>Favrskov Kommune</w:t>
      </w:r>
      <w:r>
        <w:rPr>
          <w:rFonts w:cs="Arial"/>
        </w:rPr>
        <w:t>s salg af grunden til køber.</w:t>
      </w:r>
    </w:p>
    <w:p w14:paraId="411D3A6D" w14:textId="77777777" w:rsidR="005126E1" w:rsidRDefault="005126E1" w:rsidP="005126E1">
      <w:pPr>
        <w:spacing w:line="260" w:lineRule="exact"/>
        <w:ind w:left="1304"/>
        <w:rPr>
          <w:rFonts w:cs="Arial"/>
        </w:rPr>
      </w:pPr>
    </w:p>
    <w:p w14:paraId="19572EDB" w14:textId="77777777" w:rsidR="005126E1" w:rsidRDefault="005126E1" w:rsidP="005126E1">
      <w:pPr>
        <w:spacing w:line="260" w:lineRule="exact"/>
        <w:ind w:left="1304"/>
        <w:rPr>
          <w:rFonts w:cs="Arial"/>
        </w:rPr>
      </w:pPr>
      <w:r>
        <w:rPr>
          <w:rFonts w:cs="Arial"/>
        </w:rPr>
        <w:t xml:space="preserve">Køber skal afholde samtlige udgifter i forbindelse med det oprindelige salg af grunden, herunder men ikke begrænset til tinglysningsafgifter, annonceudgifter, udgifter til advokat og landinspektør, samt </w:t>
      </w:r>
      <w:r w:rsidRPr="00C07969">
        <w:rPr>
          <w:rFonts w:cs="Arial"/>
        </w:rPr>
        <w:t xml:space="preserve">de </w:t>
      </w:r>
      <w:r>
        <w:rPr>
          <w:rFonts w:cs="Arial"/>
        </w:rPr>
        <w:t xml:space="preserve">øvrige </w:t>
      </w:r>
      <w:r w:rsidRPr="00C07969">
        <w:rPr>
          <w:rFonts w:cs="Arial"/>
        </w:rPr>
        <w:t xml:space="preserve">udgifter, som </w:t>
      </w:r>
      <w:r w:rsidRPr="00EF409E">
        <w:rPr>
          <w:rFonts w:cs="Arial"/>
        </w:rPr>
        <w:t>Favrskov Kommune</w:t>
      </w:r>
      <w:r w:rsidRPr="00C07969">
        <w:rPr>
          <w:rFonts w:cs="Arial"/>
        </w:rPr>
        <w:t xml:space="preserve"> har </w:t>
      </w:r>
      <w:r>
        <w:rPr>
          <w:rFonts w:cs="Arial"/>
        </w:rPr>
        <w:t>haft i forbindelse med det oprindelige salg.</w:t>
      </w:r>
    </w:p>
    <w:p w14:paraId="40AD576F" w14:textId="77777777" w:rsidR="005126E1" w:rsidRPr="00C07969" w:rsidRDefault="005126E1" w:rsidP="005126E1">
      <w:pPr>
        <w:spacing w:line="260" w:lineRule="exact"/>
        <w:ind w:left="1304"/>
        <w:rPr>
          <w:rFonts w:cs="Arial"/>
        </w:rPr>
      </w:pPr>
    </w:p>
    <w:p w14:paraId="550008ED" w14:textId="77777777" w:rsidR="005126E1" w:rsidRDefault="005126E1" w:rsidP="005126E1">
      <w:pPr>
        <w:spacing w:line="260" w:lineRule="exact"/>
        <w:ind w:left="1304"/>
        <w:rPr>
          <w:rFonts w:cs="Arial"/>
        </w:rPr>
      </w:pPr>
      <w:r>
        <w:rPr>
          <w:rFonts w:cs="Arial"/>
        </w:rPr>
        <w:t xml:space="preserve">Tilbagebetaling af købesummen efter modregning af </w:t>
      </w:r>
      <w:r w:rsidRPr="001846C6">
        <w:rPr>
          <w:rFonts w:cs="Arial"/>
        </w:rPr>
        <w:t>Favrskov Kommune</w:t>
      </w:r>
      <w:r>
        <w:rPr>
          <w:rFonts w:cs="Arial"/>
        </w:rPr>
        <w:t xml:space="preserve">s krav i henhold til denne aftale eller på andet grundlag sker, når ejendommen (grund inkl. evt. bygninger) er endeligt og anmærkningsfrit tinglyst med </w:t>
      </w:r>
      <w:r w:rsidRPr="000433AC">
        <w:rPr>
          <w:rFonts w:cs="Arial"/>
        </w:rPr>
        <w:t>Favrskov Kommune</w:t>
      </w:r>
      <w:r>
        <w:rPr>
          <w:rFonts w:cs="Arial"/>
        </w:rPr>
        <w:t xml:space="preserve"> som adkomsthaver.</w:t>
      </w:r>
    </w:p>
    <w:p w14:paraId="7D635080" w14:textId="77777777" w:rsidR="005126E1" w:rsidRDefault="005126E1" w:rsidP="005126E1">
      <w:pPr>
        <w:spacing w:line="260" w:lineRule="exact"/>
        <w:ind w:left="1304"/>
        <w:rPr>
          <w:rFonts w:cs="Arial"/>
        </w:rPr>
      </w:pPr>
    </w:p>
    <w:p w14:paraId="6614279F" w14:textId="77777777" w:rsidR="005126E1" w:rsidRDefault="005126E1" w:rsidP="005126E1">
      <w:pPr>
        <w:pStyle w:val="Kommentartekst"/>
        <w:spacing w:line="260" w:lineRule="exact"/>
        <w:ind w:left="1304"/>
        <w:rPr>
          <w:rFonts w:cs="Arial"/>
        </w:rPr>
      </w:pPr>
      <w:r w:rsidRPr="00C07969">
        <w:rPr>
          <w:rFonts w:cs="Arial"/>
        </w:rPr>
        <w:t xml:space="preserve">Såfremt Favrskov Kommune ikke måtte ønske </w:t>
      </w:r>
      <w:r>
        <w:rPr>
          <w:rFonts w:cs="Arial"/>
        </w:rPr>
        <w:t>grunden</w:t>
      </w:r>
      <w:r w:rsidRPr="00C07969">
        <w:rPr>
          <w:rFonts w:cs="Arial"/>
        </w:rPr>
        <w:t xml:space="preserve"> tilbageskødet, har køber ret til at videresælge </w:t>
      </w:r>
      <w:r>
        <w:rPr>
          <w:rFonts w:cs="Arial"/>
        </w:rPr>
        <w:t>grunden</w:t>
      </w:r>
      <w:r w:rsidRPr="00C07969">
        <w:rPr>
          <w:rFonts w:cs="Arial"/>
        </w:rPr>
        <w:t xml:space="preserve"> til anden side, idet kommunen skal godkende såvel køber som salgspris.</w:t>
      </w:r>
      <w:r>
        <w:rPr>
          <w:rFonts w:cs="Arial"/>
        </w:rPr>
        <w:t xml:space="preserve"> </w:t>
      </w:r>
      <w:r w:rsidRPr="00870702">
        <w:rPr>
          <w:rFonts w:cs="Arial"/>
        </w:rPr>
        <w:t>Salgsprisen kan forventes godkendt, når denne ikke overstiger den oprindelige købesum med et tillæg på 10</w:t>
      </w:r>
      <w:r>
        <w:rPr>
          <w:rFonts w:cs="Arial"/>
        </w:rPr>
        <w:t xml:space="preserve"> </w:t>
      </w:r>
      <w:r w:rsidRPr="00870702">
        <w:rPr>
          <w:rFonts w:cs="Arial"/>
        </w:rPr>
        <w:t xml:space="preserve">% for hvert fulde år, som køberen har ejet </w:t>
      </w:r>
      <w:r>
        <w:rPr>
          <w:rFonts w:cs="Arial"/>
        </w:rPr>
        <w:t>grunden</w:t>
      </w:r>
      <w:r w:rsidRPr="00870702">
        <w:rPr>
          <w:rFonts w:cs="Arial"/>
        </w:rPr>
        <w:t>.</w:t>
      </w:r>
    </w:p>
    <w:p w14:paraId="2E40F8F9" w14:textId="77777777" w:rsidR="005126E1" w:rsidRDefault="005126E1" w:rsidP="005126E1">
      <w:pPr>
        <w:pStyle w:val="Kommentartekst"/>
        <w:spacing w:line="260" w:lineRule="exact"/>
        <w:ind w:left="1304"/>
        <w:rPr>
          <w:rFonts w:cs="Arial"/>
        </w:rPr>
      </w:pPr>
    </w:p>
    <w:p w14:paraId="0D9C25C0" w14:textId="77777777" w:rsidR="005126E1" w:rsidRDefault="005126E1" w:rsidP="005126E1">
      <w:pPr>
        <w:pStyle w:val="Kommentartekst"/>
        <w:spacing w:line="260" w:lineRule="exact"/>
        <w:ind w:left="1304"/>
      </w:pPr>
      <w:r>
        <w:rPr>
          <w:rFonts w:cs="Arial"/>
        </w:rPr>
        <w:t xml:space="preserve">Såfremt </w:t>
      </w:r>
      <w:r w:rsidRPr="004B626E">
        <w:rPr>
          <w:rFonts w:cs="Arial"/>
        </w:rPr>
        <w:t>Favrskov Kommune</w:t>
      </w:r>
      <w:r>
        <w:rPr>
          <w:rFonts w:cs="Arial"/>
        </w:rPr>
        <w:t xml:space="preserve"> har meddelt samtykke til videresalg af grunden i ubebygget stand,</w:t>
      </w:r>
      <w:r>
        <w:t xml:space="preserve"> har Favrskov Kommune ret til at kræve grunden tilbageskødet på vilkårene i denne aftale af efterfølgende ejere, såfremt disse efterfølgende ejere måtte ønske at videresælge grunden i ubebygget stand. Favrskov Kommune har dermed ret til at fastsætte markedsprisen efter bestemmelserne i den oprindelige købsaftale, og ret til at godkende salgsprisen i efterfølgende overdragelsesled.</w:t>
      </w:r>
    </w:p>
    <w:p w14:paraId="3A61008E" w14:textId="77777777" w:rsidR="005126E1" w:rsidRPr="00C07969" w:rsidRDefault="005126E1" w:rsidP="005126E1">
      <w:pPr>
        <w:spacing w:line="260" w:lineRule="exact"/>
        <w:rPr>
          <w:rFonts w:cs="Arial"/>
        </w:rPr>
      </w:pPr>
    </w:p>
    <w:p w14:paraId="365F1E34" w14:textId="77777777" w:rsidR="005126E1" w:rsidRPr="00EA33E0" w:rsidRDefault="005126E1" w:rsidP="005126E1">
      <w:pPr>
        <w:spacing w:line="260" w:lineRule="exact"/>
        <w:ind w:left="1304"/>
        <w:rPr>
          <w:rFonts w:cs="Arial"/>
        </w:rPr>
      </w:pPr>
      <w:r w:rsidRPr="00EA33E0">
        <w:rPr>
          <w:rFonts w:cs="Arial"/>
        </w:rPr>
        <w:lastRenderedPageBreak/>
        <w:t xml:space="preserve">Servitutbestemmelserne kan aflyses mod forevisning af færdigmeldingsattest, hvorefter </w:t>
      </w:r>
      <w:r>
        <w:rPr>
          <w:rFonts w:cs="Arial"/>
        </w:rPr>
        <w:t xml:space="preserve">byggeriet </w:t>
      </w:r>
      <w:r w:rsidRPr="00EA33E0">
        <w:rPr>
          <w:rFonts w:cs="Arial"/>
        </w:rPr>
        <w:t>er opført i overens</w:t>
      </w:r>
      <w:r>
        <w:rPr>
          <w:rFonts w:cs="Arial"/>
        </w:rPr>
        <w:t>stemmelse med byggetilladelsen.</w:t>
      </w:r>
    </w:p>
    <w:p w14:paraId="7A1689D4" w14:textId="77777777" w:rsidR="005126E1" w:rsidRDefault="005126E1" w:rsidP="005126E1">
      <w:pPr>
        <w:spacing w:line="260" w:lineRule="exact"/>
        <w:rPr>
          <w:rFonts w:cs="Arial"/>
        </w:rPr>
      </w:pPr>
    </w:p>
    <w:p w14:paraId="4DB27B28" w14:textId="77777777" w:rsidR="005126E1" w:rsidRPr="00AB3C8E" w:rsidRDefault="005126E1" w:rsidP="005126E1">
      <w:pPr>
        <w:spacing w:line="260" w:lineRule="exact"/>
        <w:rPr>
          <w:rFonts w:cs="Arial"/>
          <w:b/>
          <w:sz w:val="24"/>
        </w:rPr>
      </w:pPr>
      <w:r w:rsidRPr="00AB3C8E">
        <w:rPr>
          <w:rFonts w:cs="Arial"/>
          <w:b/>
          <w:sz w:val="24"/>
        </w:rPr>
        <w:t xml:space="preserve">3. </w:t>
      </w:r>
      <w:r w:rsidRPr="00AB3C8E">
        <w:rPr>
          <w:rFonts w:cs="Arial"/>
          <w:b/>
          <w:sz w:val="24"/>
        </w:rPr>
        <w:tab/>
        <w:t>Overtagelsesdagen</w:t>
      </w:r>
    </w:p>
    <w:p w14:paraId="532B9229" w14:textId="77777777" w:rsidR="005126E1" w:rsidRDefault="005126E1" w:rsidP="005126E1">
      <w:pPr>
        <w:spacing w:line="260" w:lineRule="exact"/>
        <w:rPr>
          <w:rFonts w:cs="Arial"/>
        </w:rPr>
      </w:pPr>
    </w:p>
    <w:p w14:paraId="4993068F" w14:textId="77777777" w:rsidR="005126E1" w:rsidRDefault="005126E1" w:rsidP="005126E1">
      <w:pPr>
        <w:spacing w:line="260" w:lineRule="exact"/>
        <w:ind w:left="1304" w:hanging="1304"/>
        <w:rPr>
          <w:rFonts w:cs="Arial"/>
        </w:rPr>
      </w:pPr>
      <w:r w:rsidRPr="00870702">
        <w:rPr>
          <w:rFonts w:cs="Arial"/>
        </w:rPr>
        <w:t xml:space="preserve">3.1 </w:t>
      </w:r>
      <w:r>
        <w:rPr>
          <w:rFonts w:cs="Arial"/>
        </w:rPr>
        <w:tab/>
      </w:r>
      <w:r w:rsidRPr="00870702">
        <w:rPr>
          <w:rFonts w:cs="Arial"/>
        </w:rPr>
        <w:t xml:space="preserve">Som overtagelsesdag er aftalt </w:t>
      </w:r>
      <w:r>
        <w:rPr>
          <w:rFonts w:cs="Arial"/>
        </w:rPr>
        <w:t xml:space="preserve">X. </w:t>
      </w:r>
    </w:p>
    <w:p w14:paraId="286F89B9" w14:textId="77777777" w:rsidR="005126E1" w:rsidRDefault="005126E1" w:rsidP="005126E1">
      <w:pPr>
        <w:spacing w:line="260" w:lineRule="exact"/>
        <w:ind w:left="1304" w:hanging="1304"/>
        <w:rPr>
          <w:rFonts w:cs="Arial"/>
        </w:rPr>
      </w:pPr>
    </w:p>
    <w:p w14:paraId="5A0335A7" w14:textId="77777777" w:rsidR="005126E1" w:rsidRDefault="005126E1" w:rsidP="005126E1">
      <w:pPr>
        <w:spacing w:line="260" w:lineRule="exact"/>
        <w:ind w:left="1304" w:hanging="1304"/>
        <w:rPr>
          <w:rFonts w:cs="Arial"/>
        </w:rPr>
      </w:pPr>
      <w:r>
        <w:rPr>
          <w:rFonts w:cs="Arial"/>
        </w:rPr>
        <w:tab/>
        <w:t>Fra overtagelsesdagen at regne henligger grunden</w:t>
      </w:r>
      <w:r w:rsidRPr="00870702">
        <w:rPr>
          <w:rFonts w:cs="Arial"/>
        </w:rPr>
        <w:t xml:space="preserve"> for købers regning og risiko i enhver henseende</w:t>
      </w:r>
      <w:r>
        <w:rPr>
          <w:rFonts w:cs="Arial"/>
        </w:rPr>
        <w:t>.</w:t>
      </w:r>
    </w:p>
    <w:p w14:paraId="482E3164" w14:textId="77777777" w:rsidR="005126E1" w:rsidRDefault="005126E1" w:rsidP="005126E1">
      <w:pPr>
        <w:spacing w:line="260" w:lineRule="exact"/>
        <w:ind w:left="1304" w:hanging="1304"/>
        <w:rPr>
          <w:rFonts w:cs="Arial"/>
        </w:rPr>
      </w:pPr>
    </w:p>
    <w:p w14:paraId="2F29AE7C" w14:textId="77777777" w:rsidR="005126E1" w:rsidRPr="00AB3C8E" w:rsidRDefault="005126E1" w:rsidP="005126E1">
      <w:pPr>
        <w:spacing w:line="260" w:lineRule="exact"/>
        <w:rPr>
          <w:rFonts w:cs="Arial"/>
          <w:b/>
          <w:sz w:val="24"/>
        </w:rPr>
      </w:pPr>
      <w:r w:rsidRPr="00AB3C8E">
        <w:rPr>
          <w:rFonts w:cs="Arial"/>
          <w:b/>
          <w:sz w:val="24"/>
        </w:rPr>
        <w:t xml:space="preserve">4. </w:t>
      </w:r>
      <w:r w:rsidRPr="00AB3C8E">
        <w:rPr>
          <w:rFonts w:cs="Arial"/>
          <w:b/>
          <w:sz w:val="24"/>
        </w:rPr>
        <w:tab/>
        <w:t>Købesum</w:t>
      </w:r>
    </w:p>
    <w:p w14:paraId="6D1786C3" w14:textId="77777777" w:rsidR="005126E1" w:rsidRDefault="005126E1" w:rsidP="005126E1">
      <w:pPr>
        <w:spacing w:line="260" w:lineRule="exact"/>
        <w:rPr>
          <w:rFonts w:cs="Arial"/>
        </w:rPr>
      </w:pPr>
    </w:p>
    <w:p w14:paraId="3A99DE20" w14:textId="44E56116" w:rsidR="005126E1" w:rsidRDefault="005126E1" w:rsidP="005126E1">
      <w:pPr>
        <w:numPr>
          <w:ilvl w:val="1"/>
          <w:numId w:val="3"/>
        </w:numPr>
        <w:spacing w:line="260" w:lineRule="exact"/>
        <w:rPr>
          <w:rFonts w:cs="Arial"/>
        </w:rPr>
      </w:pPr>
      <w:r>
        <w:rPr>
          <w:rFonts w:cs="Arial"/>
        </w:rPr>
        <w:t>Købesummen er aftalt til</w:t>
      </w:r>
      <w:r w:rsidR="00827DE6">
        <w:rPr>
          <w:rFonts w:cs="Arial"/>
        </w:rPr>
        <w:tab/>
      </w:r>
      <w:r>
        <w:rPr>
          <w:rFonts w:cs="Arial"/>
        </w:rPr>
        <w:tab/>
      </w:r>
      <w:r>
        <w:rPr>
          <w:rFonts w:cs="Arial"/>
        </w:rPr>
        <w:tab/>
        <w:t xml:space="preserve">kr. </w:t>
      </w:r>
      <w:r>
        <w:rPr>
          <w:rFonts w:cs="Arial"/>
        </w:rPr>
        <w:tab/>
      </w:r>
      <w:r w:rsidR="00BD4FBC">
        <w:rPr>
          <w:rFonts w:cs="Arial"/>
        </w:rPr>
        <w:t>280.000</w:t>
      </w:r>
      <w:r>
        <w:fldChar w:fldCharType="begin"/>
      </w:r>
      <w:r>
        <w:instrText xml:space="preserve"> FILLIN   \* MERGEFORMAT </w:instrText>
      </w:r>
      <w:r>
        <w:fldChar w:fldCharType="end"/>
      </w:r>
      <w:r>
        <w:rPr>
          <w:rFonts w:cs="Arial"/>
        </w:rPr>
        <w:t xml:space="preserve">,- </w:t>
      </w:r>
    </w:p>
    <w:p w14:paraId="3BEB520F" w14:textId="3E39A76D" w:rsidR="005126E1" w:rsidRDefault="005126E1" w:rsidP="005126E1">
      <w:pPr>
        <w:spacing w:line="260" w:lineRule="exact"/>
        <w:ind w:firstLine="1304"/>
        <w:rPr>
          <w:rFonts w:cs="Arial"/>
        </w:rPr>
      </w:pPr>
      <w:r>
        <w:rPr>
          <w:rFonts w:cs="Arial"/>
        </w:rPr>
        <w:t>Moms af købesummen, 25 %</w:t>
      </w:r>
      <w:r>
        <w:rPr>
          <w:rFonts w:cs="Arial"/>
        </w:rPr>
        <w:tab/>
      </w:r>
      <w:r>
        <w:rPr>
          <w:rFonts w:cs="Arial"/>
        </w:rPr>
        <w:tab/>
      </w:r>
      <w:r>
        <w:rPr>
          <w:rFonts w:cs="Arial"/>
        </w:rPr>
        <w:tab/>
        <w:t xml:space="preserve">kr.    </w:t>
      </w:r>
      <w:r>
        <w:rPr>
          <w:rFonts w:cs="Arial"/>
        </w:rPr>
        <w:tab/>
      </w:r>
      <w:r w:rsidR="00BD4FBC">
        <w:rPr>
          <w:rFonts w:cs="Arial"/>
        </w:rPr>
        <w:t xml:space="preserve">  70.000</w:t>
      </w:r>
      <w:r>
        <w:rPr>
          <w:rFonts w:cs="Arial"/>
        </w:rPr>
        <w:t>,-</w:t>
      </w:r>
      <w:r>
        <w:rPr>
          <w:rFonts w:cs="Arial"/>
        </w:rPr>
        <w:tab/>
      </w:r>
    </w:p>
    <w:p w14:paraId="4DB7DA85" w14:textId="53D9E95B" w:rsidR="005126E1" w:rsidRDefault="005126E1" w:rsidP="005126E1">
      <w:pPr>
        <w:spacing w:line="260" w:lineRule="exact"/>
        <w:ind w:left="1304"/>
        <w:rPr>
          <w:rFonts w:cs="Arial"/>
          <w:b/>
        </w:rPr>
      </w:pPr>
      <w:r>
        <w:rPr>
          <w:rFonts w:cs="Arial"/>
          <w:b/>
        </w:rPr>
        <w:t>Købesummen inkl. moms</w:t>
      </w:r>
      <w:r>
        <w:rPr>
          <w:rFonts w:cs="Arial"/>
          <w:b/>
        </w:rPr>
        <w:tab/>
      </w:r>
      <w:r>
        <w:rPr>
          <w:rFonts w:cs="Arial"/>
          <w:b/>
        </w:rPr>
        <w:tab/>
      </w:r>
      <w:r>
        <w:rPr>
          <w:rFonts w:cs="Arial"/>
          <w:b/>
        </w:rPr>
        <w:tab/>
        <w:t>kr.</w:t>
      </w:r>
      <w:r>
        <w:rPr>
          <w:rFonts w:cs="Arial"/>
          <w:b/>
        </w:rPr>
        <w:tab/>
      </w:r>
      <w:r w:rsidR="00BD4FBC">
        <w:rPr>
          <w:rFonts w:cs="Arial"/>
          <w:b/>
        </w:rPr>
        <w:t>350.000</w:t>
      </w:r>
      <w:r>
        <w:rPr>
          <w:rFonts w:cs="Arial"/>
          <w:b/>
        </w:rPr>
        <w:t>,-</w:t>
      </w:r>
    </w:p>
    <w:p w14:paraId="21470EB0" w14:textId="77777777" w:rsidR="00837845" w:rsidRDefault="00837845" w:rsidP="00837845">
      <w:pPr>
        <w:spacing w:line="260" w:lineRule="exact"/>
        <w:ind w:left="1304" w:hanging="1304"/>
        <w:rPr>
          <w:rFonts w:cs="Arial"/>
        </w:rPr>
      </w:pPr>
    </w:p>
    <w:p w14:paraId="3E0B3EC5" w14:textId="77777777" w:rsidR="00837845" w:rsidRPr="009B4CE9" w:rsidRDefault="00837845" w:rsidP="00837845">
      <w:pPr>
        <w:spacing w:line="260" w:lineRule="exact"/>
        <w:ind w:left="1304"/>
        <w:rPr>
          <w:rFonts w:cs="Arial"/>
        </w:rPr>
      </w:pPr>
      <w:r w:rsidRPr="009B4CE9">
        <w:rPr>
          <w:rFonts w:cs="Arial"/>
        </w:rPr>
        <w:t>Købesummen indeholder følgende udgifter til forsyning:</w:t>
      </w:r>
    </w:p>
    <w:p w14:paraId="5073D452" w14:textId="77777777" w:rsidR="002F2327" w:rsidRPr="002F2327" w:rsidRDefault="002F2327" w:rsidP="002F2327">
      <w:pPr>
        <w:numPr>
          <w:ilvl w:val="0"/>
          <w:numId w:val="4"/>
        </w:numPr>
        <w:spacing w:before="100" w:beforeAutospacing="1" w:after="100" w:afterAutospacing="1" w:line="276" w:lineRule="auto"/>
        <w:rPr>
          <w:rFonts w:cs="Arial"/>
          <w:szCs w:val="20"/>
        </w:rPr>
      </w:pPr>
      <w:r w:rsidRPr="002F2327">
        <w:rPr>
          <w:rFonts w:cs="Arial"/>
          <w:szCs w:val="20"/>
        </w:rPr>
        <w:t>Tilslutningsbidrag til kloak- og renseanlæg</w:t>
      </w:r>
    </w:p>
    <w:p w14:paraId="06A535F1" w14:textId="77777777" w:rsidR="002F2327" w:rsidRPr="002F2327" w:rsidRDefault="002F2327" w:rsidP="002F2327">
      <w:pPr>
        <w:numPr>
          <w:ilvl w:val="0"/>
          <w:numId w:val="4"/>
        </w:numPr>
        <w:spacing w:before="100" w:beforeAutospacing="1" w:after="100" w:afterAutospacing="1" w:line="276" w:lineRule="auto"/>
        <w:rPr>
          <w:rFonts w:cs="Arial"/>
          <w:szCs w:val="20"/>
        </w:rPr>
      </w:pPr>
      <w:r w:rsidRPr="002F2327">
        <w:rPr>
          <w:rFonts w:cs="Arial"/>
          <w:szCs w:val="20"/>
        </w:rPr>
        <w:t xml:space="preserve">Tilslutningsbidrag til </w:t>
      </w:r>
      <w:proofErr w:type="spellStart"/>
      <w:r w:rsidRPr="002F2327">
        <w:rPr>
          <w:rFonts w:cs="Arial"/>
          <w:szCs w:val="20"/>
        </w:rPr>
        <w:t>el-forsyning</w:t>
      </w:r>
      <w:proofErr w:type="spellEnd"/>
    </w:p>
    <w:p w14:paraId="0B132476" w14:textId="77777777" w:rsidR="002F2327" w:rsidRPr="002F2327" w:rsidRDefault="002F2327" w:rsidP="002F2327">
      <w:pPr>
        <w:numPr>
          <w:ilvl w:val="0"/>
          <w:numId w:val="4"/>
        </w:numPr>
        <w:spacing w:before="100" w:beforeAutospacing="1" w:after="100" w:afterAutospacing="1" w:line="276" w:lineRule="auto"/>
        <w:rPr>
          <w:rFonts w:cs="Arial"/>
          <w:szCs w:val="20"/>
        </w:rPr>
      </w:pPr>
      <w:r w:rsidRPr="002F2327">
        <w:rPr>
          <w:rFonts w:cs="Arial"/>
          <w:szCs w:val="20"/>
        </w:rPr>
        <w:t>Hovedanlægs-, forsynings-, og stikledningsbidrag til vandforsyning</w:t>
      </w:r>
    </w:p>
    <w:p w14:paraId="786A8866" w14:textId="77777777" w:rsidR="002F2327" w:rsidRPr="002F2327" w:rsidRDefault="002F2327" w:rsidP="002F2327">
      <w:pPr>
        <w:numPr>
          <w:ilvl w:val="0"/>
          <w:numId w:val="4"/>
        </w:numPr>
        <w:spacing w:before="100" w:beforeAutospacing="1" w:after="100" w:afterAutospacing="1" w:line="276" w:lineRule="auto"/>
        <w:rPr>
          <w:rFonts w:cs="Arial"/>
          <w:szCs w:val="20"/>
        </w:rPr>
      </w:pPr>
      <w:r w:rsidRPr="002F2327">
        <w:rPr>
          <w:rFonts w:cs="Arial"/>
          <w:szCs w:val="20"/>
        </w:rPr>
        <w:t>Investerings- og tilkoblingsbidrag til fjernvarme</w:t>
      </w:r>
    </w:p>
    <w:p w14:paraId="29FFA07A" w14:textId="77777777" w:rsidR="006C1792" w:rsidRPr="006C1792" w:rsidRDefault="002F2327" w:rsidP="006C1792">
      <w:pPr>
        <w:numPr>
          <w:ilvl w:val="0"/>
          <w:numId w:val="4"/>
        </w:numPr>
        <w:spacing w:before="100" w:beforeAutospacing="1" w:after="100" w:afterAutospacing="1" w:line="260" w:lineRule="exact"/>
        <w:rPr>
          <w:rFonts w:cs="Arial"/>
        </w:rPr>
      </w:pPr>
      <w:r w:rsidRPr="002F2327">
        <w:rPr>
          <w:rFonts w:cs="Arial"/>
          <w:szCs w:val="20"/>
        </w:rPr>
        <w:t>Tilslutningsbidrag til fællesantenneanlæg</w:t>
      </w:r>
    </w:p>
    <w:p w14:paraId="6BBD24D0" w14:textId="77777777" w:rsidR="00C55D6E" w:rsidRDefault="006C1792" w:rsidP="006C1792">
      <w:pPr>
        <w:pStyle w:val="Listeafsnit"/>
        <w:numPr>
          <w:ilvl w:val="1"/>
          <w:numId w:val="3"/>
        </w:numPr>
        <w:spacing w:line="260" w:lineRule="exact"/>
        <w:rPr>
          <w:rFonts w:cs="Arial"/>
        </w:rPr>
      </w:pPr>
      <w:r>
        <w:rPr>
          <w:rFonts w:cs="Arial"/>
        </w:rPr>
        <w:t xml:space="preserve">I prisfastsættelsen af grunden, er der taget højde for jordbundsforhold. Der er foretaget én vejledende geoteknisk </w:t>
      </w:r>
      <w:proofErr w:type="spellStart"/>
      <w:r>
        <w:rPr>
          <w:rFonts w:cs="Arial"/>
        </w:rPr>
        <w:t>borprøve</w:t>
      </w:r>
      <w:proofErr w:type="spellEnd"/>
      <w:r>
        <w:rPr>
          <w:rFonts w:cs="Arial"/>
        </w:rPr>
        <w:t xml:space="preserve"> på grunden</w:t>
      </w:r>
      <w:r w:rsidR="00C55D6E">
        <w:rPr>
          <w:rFonts w:cs="Arial"/>
        </w:rPr>
        <w:t xml:space="preserve"> af Favrskov kommune og en supplerende jordbundsprøve fra GEOSYD</w:t>
      </w:r>
      <w:r>
        <w:rPr>
          <w:rFonts w:cs="Arial"/>
        </w:rPr>
        <w:t xml:space="preserve">. </w:t>
      </w:r>
    </w:p>
    <w:p w14:paraId="1E6E023C" w14:textId="77777777" w:rsidR="00C55D6E" w:rsidRDefault="00C55D6E" w:rsidP="00C55D6E">
      <w:pPr>
        <w:pStyle w:val="Listeafsnit"/>
        <w:spacing w:line="260" w:lineRule="exact"/>
        <w:ind w:left="1305"/>
        <w:rPr>
          <w:rFonts w:cs="Arial"/>
        </w:rPr>
      </w:pPr>
    </w:p>
    <w:p w14:paraId="4EBC1FB1" w14:textId="523A3772" w:rsidR="006C1792" w:rsidRDefault="00C55D6E" w:rsidP="00C55D6E">
      <w:pPr>
        <w:pStyle w:val="Listeafsnit"/>
        <w:spacing w:line="260" w:lineRule="exact"/>
        <w:ind w:left="1305"/>
        <w:rPr>
          <w:rFonts w:cs="Arial"/>
        </w:rPr>
      </w:pPr>
      <w:r>
        <w:rPr>
          <w:rFonts w:cs="Arial"/>
        </w:rPr>
        <w:t>Grunden</w:t>
      </w:r>
      <w:r w:rsidR="006C1792">
        <w:rPr>
          <w:rFonts w:cs="Arial"/>
        </w:rPr>
        <w:t xml:space="preserve"> er på baggrund af </w:t>
      </w:r>
      <w:r>
        <w:rPr>
          <w:rFonts w:cs="Arial"/>
        </w:rPr>
        <w:t>boreprøverne</w:t>
      </w:r>
      <w:r w:rsidR="006C1792">
        <w:rPr>
          <w:rFonts w:cs="Arial"/>
        </w:rPr>
        <w:t xml:space="preserve"> </w:t>
      </w:r>
      <w:r>
        <w:rPr>
          <w:rFonts w:cs="Arial"/>
        </w:rPr>
        <w:t>nedsat,</w:t>
      </w:r>
      <w:r w:rsidR="006C1792">
        <w:rPr>
          <w:rFonts w:cs="Arial"/>
        </w:rPr>
        <w:t xml:space="preserve"> </w:t>
      </w:r>
      <w:r>
        <w:rPr>
          <w:rFonts w:cs="Arial"/>
        </w:rPr>
        <w:t>prisen er til fuld og endelig afgørelse. Der kan derfor ikke gives yderligere nedslag for jordbundsforhold.</w:t>
      </w:r>
    </w:p>
    <w:p w14:paraId="2218AC0F" w14:textId="77777777" w:rsidR="005126E1" w:rsidRPr="006C1792" w:rsidRDefault="002F2327" w:rsidP="006C1792">
      <w:pPr>
        <w:pStyle w:val="Listeafsnit"/>
        <w:spacing w:line="260" w:lineRule="exact"/>
        <w:ind w:left="1305"/>
        <w:rPr>
          <w:rFonts w:cs="Arial"/>
        </w:rPr>
      </w:pPr>
      <w:r w:rsidRPr="006C1792">
        <w:rPr>
          <w:rFonts w:cs="Arial"/>
          <w:szCs w:val="20"/>
        </w:rPr>
        <w:tab/>
      </w:r>
    </w:p>
    <w:p w14:paraId="278D7E5D" w14:textId="77777777" w:rsidR="005126E1" w:rsidRDefault="005126E1" w:rsidP="005126E1">
      <w:pPr>
        <w:spacing w:line="260" w:lineRule="exact"/>
        <w:ind w:left="1304" w:hanging="1304"/>
        <w:rPr>
          <w:rFonts w:cs="Arial"/>
        </w:rPr>
      </w:pPr>
      <w:r>
        <w:rPr>
          <w:rFonts w:cs="Arial"/>
        </w:rPr>
        <w:t>4</w:t>
      </w:r>
      <w:r w:rsidR="006C1792">
        <w:rPr>
          <w:rFonts w:cs="Arial"/>
        </w:rPr>
        <w:t>.3</w:t>
      </w:r>
      <w:r>
        <w:rPr>
          <w:rFonts w:cs="Arial"/>
        </w:rPr>
        <w:tab/>
        <w:t>Ved købsaftalens underskrivelse betales et kontant acontobeløb svarende til 10 % af købesummen</w:t>
      </w:r>
      <w:r w:rsidR="00C65112">
        <w:rPr>
          <w:rFonts w:cs="Arial"/>
        </w:rPr>
        <w:t xml:space="preserve"> inkl. moms</w:t>
      </w:r>
      <w:r>
        <w:rPr>
          <w:rFonts w:cs="Arial"/>
        </w:rPr>
        <w:t xml:space="preserve">. </w:t>
      </w:r>
    </w:p>
    <w:p w14:paraId="7A357120" w14:textId="77777777" w:rsidR="005126E1" w:rsidRDefault="005126E1" w:rsidP="005126E1">
      <w:pPr>
        <w:spacing w:line="260" w:lineRule="exact"/>
        <w:ind w:left="1304" w:hanging="1304"/>
        <w:rPr>
          <w:rFonts w:cs="Arial"/>
        </w:rPr>
      </w:pPr>
    </w:p>
    <w:p w14:paraId="6F41D36E" w14:textId="77777777" w:rsidR="005126E1" w:rsidRDefault="005126E1" w:rsidP="005126E1">
      <w:pPr>
        <w:spacing w:line="260" w:lineRule="exact"/>
        <w:ind w:left="1304"/>
        <w:rPr>
          <w:rFonts w:cs="Arial"/>
        </w:rPr>
      </w:pPr>
      <w:r>
        <w:rPr>
          <w:rFonts w:cs="Arial"/>
        </w:rPr>
        <w:t>Restk</w:t>
      </w:r>
      <w:r w:rsidRPr="003628A4">
        <w:rPr>
          <w:rFonts w:cs="Arial"/>
        </w:rPr>
        <w:t xml:space="preserve">øbesummen betales kontant </w:t>
      </w:r>
      <w:r>
        <w:rPr>
          <w:rFonts w:cs="Arial"/>
        </w:rPr>
        <w:t>på overtagelsesdagen.</w:t>
      </w:r>
    </w:p>
    <w:p w14:paraId="4B591813" w14:textId="77777777" w:rsidR="005126E1" w:rsidRDefault="005126E1" w:rsidP="005126E1">
      <w:pPr>
        <w:spacing w:line="260" w:lineRule="exact"/>
        <w:ind w:left="1304" w:hanging="1304"/>
        <w:rPr>
          <w:rFonts w:cs="Arial"/>
        </w:rPr>
      </w:pPr>
    </w:p>
    <w:p w14:paraId="33FD6725" w14:textId="77777777" w:rsidR="005126E1" w:rsidRDefault="006C1792" w:rsidP="005126E1">
      <w:pPr>
        <w:spacing w:line="260" w:lineRule="exact"/>
        <w:ind w:left="1304" w:hanging="1304"/>
        <w:rPr>
          <w:rFonts w:cs="Arial"/>
        </w:rPr>
      </w:pPr>
      <w:r>
        <w:rPr>
          <w:rFonts w:cs="Arial"/>
        </w:rPr>
        <w:t>4.4</w:t>
      </w:r>
      <w:r w:rsidR="005126E1">
        <w:rPr>
          <w:rFonts w:cs="Arial"/>
        </w:rPr>
        <w:tab/>
      </w:r>
      <w:r w:rsidR="005126E1" w:rsidRPr="00870702">
        <w:rPr>
          <w:rFonts w:cs="Arial"/>
        </w:rPr>
        <w:t>Fra overtagelsesdagen</w:t>
      </w:r>
      <w:r w:rsidR="005126E1">
        <w:rPr>
          <w:rFonts w:cs="Arial"/>
        </w:rPr>
        <w:t xml:space="preserve"> </w:t>
      </w:r>
      <w:r w:rsidR="005126E1" w:rsidRPr="00870702">
        <w:rPr>
          <w:rFonts w:cs="Arial"/>
        </w:rPr>
        <w:t xml:space="preserve">at regne betaler køber de på </w:t>
      </w:r>
      <w:r w:rsidR="005126E1">
        <w:rPr>
          <w:rFonts w:cs="Arial"/>
        </w:rPr>
        <w:t xml:space="preserve">grunden </w:t>
      </w:r>
      <w:r w:rsidR="005126E1" w:rsidRPr="00870702">
        <w:rPr>
          <w:rFonts w:cs="Arial"/>
        </w:rPr>
        <w:t>pålignede ejendomsskatter</w:t>
      </w:r>
      <w:r w:rsidR="005126E1">
        <w:rPr>
          <w:rFonts w:cs="Arial"/>
        </w:rPr>
        <w:t xml:space="preserve"> og afgifter af enhver art. </w:t>
      </w:r>
      <w:r w:rsidR="005126E1" w:rsidRPr="00870702">
        <w:rPr>
          <w:rFonts w:cs="Arial"/>
        </w:rPr>
        <w:t xml:space="preserve">Beregning heraf foretages af </w:t>
      </w:r>
      <w:r w:rsidR="005126E1" w:rsidRPr="00C07969">
        <w:rPr>
          <w:rFonts w:cs="Arial"/>
        </w:rPr>
        <w:t>Favrskov Kommune</w:t>
      </w:r>
      <w:r w:rsidR="005126E1" w:rsidRPr="00870702">
        <w:rPr>
          <w:rFonts w:cs="Arial"/>
        </w:rPr>
        <w:t>, og saldoen berigtiges kontant.</w:t>
      </w:r>
      <w:r w:rsidR="005126E1">
        <w:rPr>
          <w:rFonts w:cs="Arial"/>
        </w:rPr>
        <w:t xml:space="preserve"> </w:t>
      </w:r>
    </w:p>
    <w:p w14:paraId="1B6AD2E8" w14:textId="77777777" w:rsidR="005126E1" w:rsidRDefault="005126E1" w:rsidP="005126E1">
      <w:pPr>
        <w:spacing w:line="260" w:lineRule="exact"/>
        <w:ind w:left="1304" w:hanging="1304"/>
        <w:rPr>
          <w:rFonts w:cs="Arial"/>
        </w:rPr>
      </w:pPr>
    </w:p>
    <w:p w14:paraId="6C29C74D" w14:textId="77777777" w:rsidR="005126E1" w:rsidRDefault="005126E1" w:rsidP="005126E1">
      <w:pPr>
        <w:spacing w:line="260" w:lineRule="exact"/>
        <w:ind w:left="1304"/>
        <w:rPr>
          <w:rFonts w:cs="Arial"/>
        </w:rPr>
      </w:pPr>
      <w:r>
        <w:rPr>
          <w:rFonts w:cs="Arial"/>
        </w:rPr>
        <w:t>Sædvanlig refusionsopgørelse opgøres pr. overtagelsesdagen, hvis saldo berigtiges kontant.</w:t>
      </w:r>
    </w:p>
    <w:p w14:paraId="19CFB795" w14:textId="77777777" w:rsidR="005126E1" w:rsidRDefault="005126E1" w:rsidP="005126E1">
      <w:pPr>
        <w:spacing w:line="260" w:lineRule="exact"/>
        <w:rPr>
          <w:rFonts w:cs="Arial"/>
        </w:rPr>
      </w:pPr>
    </w:p>
    <w:p w14:paraId="50C2841A" w14:textId="77777777" w:rsidR="005126E1" w:rsidRPr="00AB3C8E" w:rsidRDefault="005126E1" w:rsidP="005126E1">
      <w:pPr>
        <w:spacing w:line="260" w:lineRule="exact"/>
        <w:rPr>
          <w:rFonts w:cs="Arial"/>
          <w:b/>
          <w:sz w:val="24"/>
        </w:rPr>
      </w:pPr>
      <w:r>
        <w:rPr>
          <w:rFonts w:cs="Arial"/>
          <w:b/>
          <w:sz w:val="24"/>
        </w:rPr>
        <w:t>5</w:t>
      </w:r>
      <w:r w:rsidRPr="00AB3C8E">
        <w:rPr>
          <w:rFonts w:cs="Arial"/>
          <w:b/>
          <w:sz w:val="24"/>
        </w:rPr>
        <w:t xml:space="preserve">. </w:t>
      </w:r>
      <w:r w:rsidRPr="00AB3C8E">
        <w:rPr>
          <w:rFonts w:cs="Arial"/>
          <w:b/>
          <w:sz w:val="24"/>
        </w:rPr>
        <w:tab/>
        <w:t>Omkostninger</w:t>
      </w:r>
    </w:p>
    <w:p w14:paraId="5152C365" w14:textId="77777777" w:rsidR="005126E1" w:rsidRDefault="005126E1" w:rsidP="005126E1">
      <w:pPr>
        <w:spacing w:line="260" w:lineRule="exact"/>
        <w:rPr>
          <w:rFonts w:cs="Arial"/>
        </w:rPr>
      </w:pPr>
    </w:p>
    <w:p w14:paraId="6F1ECD62" w14:textId="77777777" w:rsidR="005126E1" w:rsidRPr="000B75F0" w:rsidRDefault="005126E1" w:rsidP="005126E1">
      <w:pPr>
        <w:spacing w:line="260" w:lineRule="exact"/>
        <w:rPr>
          <w:rFonts w:cs="Arial"/>
        </w:rPr>
      </w:pPr>
      <w:r>
        <w:rPr>
          <w:rFonts w:cs="Arial"/>
        </w:rPr>
        <w:t>5</w:t>
      </w:r>
      <w:r w:rsidRPr="000B75F0">
        <w:rPr>
          <w:rFonts w:cs="Arial"/>
        </w:rPr>
        <w:t>.1</w:t>
      </w:r>
      <w:r w:rsidRPr="000B75F0">
        <w:rPr>
          <w:rFonts w:cs="Arial"/>
        </w:rPr>
        <w:tab/>
      </w:r>
      <w:r w:rsidRPr="00B87D26">
        <w:rPr>
          <w:rFonts w:cs="Arial"/>
        </w:rPr>
        <w:t>Favrskov Kommune</w:t>
      </w:r>
      <w:r>
        <w:rPr>
          <w:rFonts w:cs="Arial"/>
        </w:rPr>
        <w:t xml:space="preserve"> sørger for berigtigelse af handlen.</w:t>
      </w:r>
    </w:p>
    <w:p w14:paraId="0BBA24B0" w14:textId="77777777" w:rsidR="005126E1" w:rsidRDefault="005126E1" w:rsidP="005126E1">
      <w:pPr>
        <w:spacing w:line="260" w:lineRule="exact"/>
        <w:rPr>
          <w:rFonts w:cs="Arial"/>
        </w:rPr>
      </w:pPr>
    </w:p>
    <w:p w14:paraId="7F1E1F9E" w14:textId="77777777" w:rsidR="005126E1" w:rsidRPr="000B75F0" w:rsidRDefault="005126E1" w:rsidP="005126E1">
      <w:pPr>
        <w:spacing w:line="260" w:lineRule="exact"/>
        <w:ind w:left="1304" w:hanging="1304"/>
        <w:rPr>
          <w:rFonts w:cs="Arial"/>
        </w:rPr>
      </w:pPr>
      <w:r>
        <w:rPr>
          <w:rFonts w:cs="Arial"/>
        </w:rPr>
        <w:t>5</w:t>
      </w:r>
      <w:r w:rsidRPr="000B75F0">
        <w:rPr>
          <w:rFonts w:cs="Arial"/>
        </w:rPr>
        <w:t>.2</w:t>
      </w:r>
      <w:r w:rsidRPr="000B75F0">
        <w:rPr>
          <w:rFonts w:cs="Arial"/>
        </w:rPr>
        <w:tab/>
      </w:r>
      <w:r>
        <w:rPr>
          <w:rFonts w:cs="Arial"/>
        </w:rPr>
        <w:t xml:space="preserve">Omkostninger, forbundet med </w:t>
      </w:r>
      <w:r w:rsidRPr="000B75F0">
        <w:rPr>
          <w:rFonts w:cs="Arial"/>
        </w:rPr>
        <w:t xml:space="preserve">registrering og tinglysning </w:t>
      </w:r>
      <w:r>
        <w:rPr>
          <w:rFonts w:cs="Arial"/>
        </w:rPr>
        <w:t xml:space="preserve">af købsaftalen, samt eventuelle servitutbestemmelser m.v., </w:t>
      </w:r>
      <w:r w:rsidRPr="000B75F0">
        <w:rPr>
          <w:rFonts w:cs="Arial"/>
        </w:rPr>
        <w:t>deles af p</w:t>
      </w:r>
      <w:r>
        <w:rPr>
          <w:rFonts w:cs="Arial"/>
        </w:rPr>
        <w:t>arterne med halvdelen til hver.</w:t>
      </w:r>
    </w:p>
    <w:p w14:paraId="41AFECA1" w14:textId="77777777" w:rsidR="005126E1" w:rsidRPr="000B75F0" w:rsidRDefault="005126E1" w:rsidP="005126E1">
      <w:pPr>
        <w:spacing w:line="260" w:lineRule="exact"/>
        <w:rPr>
          <w:rFonts w:cs="Arial"/>
        </w:rPr>
      </w:pPr>
    </w:p>
    <w:p w14:paraId="1515BCA0" w14:textId="77777777" w:rsidR="005126E1" w:rsidRPr="000B75F0" w:rsidRDefault="005126E1" w:rsidP="005126E1">
      <w:pPr>
        <w:spacing w:line="260" w:lineRule="exact"/>
        <w:rPr>
          <w:rFonts w:cs="Arial"/>
        </w:rPr>
      </w:pPr>
      <w:r>
        <w:rPr>
          <w:rFonts w:cs="Arial"/>
        </w:rPr>
        <w:t>5</w:t>
      </w:r>
      <w:r w:rsidRPr="000B75F0">
        <w:rPr>
          <w:rFonts w:cs="Arial"/>
        </w:rPr>
        <w:t>.3</w:t>
      </w:r>
      <w:r w:rsidRPr="000B75F0">
        <w:rPr>
          <w:rFonts w:cs="Arial"/>
        </w:rPr>
        <w:tab/>
        <w:t>Hver part afholder egne omkostninger til sagkyndig bistand</w:t>
      </w:r>
    </w:p>
    <w:p w14:paraId="7DF1FB52" w14:textId="77777777" w:rsidR="005126E1" w:rsidRPr="000B75F0" w:rsidRDefault="005126E1" w:rsidP="005126E1">
      <w:pPr>
        <w:spacing w:line="260" w:lineRule="exact"/>
        <w:rPr>
          <w:rFonts w:cs="Arial"/>
        </w:rPr>
      </w:pPr>
    </w:p>
    <w:p w14:paraId="474377A4" w14:textId="77777777" w:rsidR="005126E1" w:rsidRDefault="005126E1" w:rsidP="005126E1">
      <w:pPr>
        <w:spacing w:line="260" w:lineRule="exact"/>
        <w:rPr>
          <w:rFonts w:cs="Arial"/>
        </w:rPr>
      </w:pPr>
      <w:r>
        <w:rPr>
          <w:rFonts w:cs="Arial"/>
        </w:rPr>
        <w:lastRenderedPageBreak/>
        <w:t>5</w:t>
      </w:r>
      <w:r w:rsidRPr="000B75F0">
        <w:rPr>
          <w:rFonts w:cs="Arial"/>
        </w:rPr>
        <w:t>.4</w:t>
      </w:r>
      <w:r>
        <w:rPr>
          <w:rFonts w:cs="Arial"/>
        </w:rPr>
        <w:t xml:space="preserve"> </w:t>
      </w:r>
      <w:r>
        <w:rPr>
          <w:rFonts w:cs="Arial"/>
        </w:rPr>
        <w:tab/>
        <w:t xml:space="preserve">Udstykningsomkostninger betales af </w:t>
      </w:r>
      <w:r w:rsidRPr="004A0498">
        <w:rPr>
          <w:rFonts w:cs="Arial"/>
        </w:rPr>
        <w:t>Favrskov Kommune</w:t>
      </w:r>
      <w:r>
        <w:rPr>
          <w:rFonts w:cs="Arial"/>
        </w:rPr>
        <w:t>.</w:t>
      </w:r>
    </w:p>
    <w:p w14:paraId="0251BC5A" w14:textId="77777777" w:rsidR="005126E1" w:rsidRDefault="005126E1" w:rsidP="005126E1">
      <w:pPr>
        <w:spacing w:line="260" w:lineRule="exact"/>
        <w:rPr>
          <w:rFonts w:cs="Arial"/>
        </w:rPr>
      </w:pPr>
    </w:p>
    <w:p w14:paraId="14B38025" w14:textId="77777777" w:rsidR="005126E1" w:rsidRDefault="005126E1" w:rsidP="005126E1">
      <w:pPr>
        <w:spacing w:line="260" w:lineRule="exact"/>
        <w:rPr>
          <w:rFonts w:cs="Arial"/>
        </w:rPr>
      </w:pPr>
      <w:r>
        <w:rPr>
          <w:rFonts w:cs="Arial"/>
        </w:rPr>
        <w:t>5.5</w:t>
      </w:r>
      <w:r>
        <w:rPr>
          <w:rFonts w:cs="Arial"/>
        </w:rPr>
        <w:tab/>
      </w:r>
      <w:r w:rsidRPr="00870702">
        <w:rPr>
          <w:rFonts w:cs="Arial"/>
        </w:rPr>
        <w:t>Der har ikke medvirket mægler.</w:t>
      </w:r>
    </w:p>
    <w:p w14:paraId="4547CECE" w14:textId="77777777" w:rsidR="005126E1" w:rsidRDefault="005126E1" w:rsidP="005126E1">
      <w:pPr>
        <w:spacing w:line="260" w:lineRule="exact"/>
        <w:rPr>
          <w:rFonts w:cs="Arial"/>
        </w:rPr>
      </w:pPr>
    </w:p>
    <w:p w14:paraId="6ED58AA0" w14:textId="77777777" w:rsidR="005126E1" w:rsidRDefault="003F2E0B" w:rsidP="005126E1">
      <w:pPr>
        <w:spacing w:line="260" w:lineRule="exact"/>
        <w:rPr>
          <w:rFonts w:cs="Arial"/>
          <w:b/>
          <w:sz w:val="24"/>
        </w:rPr>
      </w:pPr>
      <w:r>
        <w:rPr>
          <w:rFonts w:cs="Arial"/>
          <w:b/>
          <w:sz w:val="24"/>
        </w:rPr>
        <w:t>6</w:t>
      </w:r>
      <w:r w:rsidR="005126E1" w:rsidRPr="00AB3C8E">
        <w:rPr>
          <w:rFonts w:cs="Arial"/>
          <w:b/>
          <w:sz w:val="24"/>
        </w:rPr>
        <w:t xml:space="preserve">. </w:t>
      </w:r>
      <w:r w:rsidR="005126E1" w:rsidRPr="00AB3C8E">
        <w:rPr>
          <w:rFonts w:cs="Arial"/>
          <w:b/>
          <w:sz w:val="24"/>
        </w:rPr>
        <w:tab/>
      </w:r>
      <w:r w:rsidR="005126E1">
        <w:rPr>
          <w:rFonts w:cs="Arial"/>
          <w:b/>
          <w:sz w:val="24"/>
        </w:rPr>
        <w:t>Misligholdelse</w:t>
      </w:r>
    </w:p>
    <w:p w14:paraId="11341B82" w14:textId="77777777" w:rsidR="005126E1" w:rsidRDefault="005126E1" w:rsidP="005126E1">
      <w:pPr>
        <w:spacing w:line="260" w:lineRule="exact"/>
        <w:rPr>
          <w:rFonts w:cs="Arial"/>
          <w:b/>
          <w:sz w:val="24"/>
        </w:rPr>
      </w:pPr>
    </w:p>
    <w:p w14:paraId="170FF59D" w14:textId="77777777" w:rsidR="005126E1" w:rsidRDefault="003F2E0B" w:rsidP="005126E1">
      <w:pPr>
        <w:autoSpaceDE w:val="0"/>
        <w:autoSpaceDN w:val="0"/>
        <w:adjustRightInd w:val="0"/>
        <w:spacing w:line="260" w:lineRule="exact"/>
        <w:ind w:left="1304" w:hanging="1304"/>
        <w:rPr>
          <w:rFonts w:cs="Arial"/>
          <w:szCs w:val="20"/>
        </w:rPr>
      </w:pPr>
      <w:r>
        <w:rPr>
          <w:rFonts w:cs="Arial"/>
          <w:szCs w:val="20"/>
        </w:rPr>
        <w:t>6</w:t>
      </w:r>
      <w:r w:rsidR="005126E1" w:rsidRPr="00280E48">
        <w:rPr>
          <w:rFonts w:cs="Arial"/>
          <w:szCs w:val="20"/>
        </w:rPr>
        <w:t>.1</w:t>
      </w:r>
      <w:r w:rsidR="005126E1" w:rsidRPr="00280E48">
        <w:rPr>
          <w:rFonts w:cs="Arial"/>
          <w:szCs w:val="20"/>
        </w:rPr>
        <w:tab/>
        <w:t>Dansk rets almindelige regler om misligholdelse finder anvendelse.</w:t>
      </w:r>
      <w:r w:rsidR="005126E1">
        <w:rPr>
          <w:rFonts w:cs="Arial"/>
          <w:szCs w:val="20"/>
        </w:rPr>
        <w:t xml:space="preserve"> Såfremt køber eller sælger ikke overholder sine forpligtelser, således som de er fastsat i denne købsaftale, foreligger misligholdelse.</w:t>
      </w:r>
    </w:p>
    <w:p w14:paraId="5A4E4207" w14:textId="77777777" w:rsidR="005126E1" w:rsidRDefault="005126E1" w:rsidP="005126E1">
      <w:pPr>
        <w:autoSpaceDE w:val="0"/>
        <w:autoSpaceDN w:val="0"/>
        <w:adjustRightInd w:val="0"/>
        <w:spacing w:line="260" w:lineRule="exact"/>
        <w:ind w:left="1304" w:hanging="1304"/>
        <w:rPr>
          <w:rFonts w:cs="Arial"/>
          <w:szCs w:val="20"/>
        </w:rPr>
      </w:pPr>
    </w:p>
    <w:p w14:paraId="0747F704" w14:textId="77777777" w:rsidR="005126E1" w:rsidRDefault="003F2E0B" w:rsidP="005126E1">
      <w:pPr>
        <w:autoSpaceDE w:val="0"/>
        <w:autoSpaceDN w:val="0"/>
        <w:adjustRightInd w:val="0"/>
        <w:spacing w:line="260" w:lineRule="exact"/>
        <w:ind w:left="1304" w:hanging="1304"/>
        <w:rPr>
          <w:rFonts w:cs="Arial"/>
          <w:szCs w:val="20"/>
        </w:rPr>
      </w:pPr>
      <w:r>
        <w:rPr>
          <w:rFonts w:cs="Arial"/>
          <w:szCs w:val="20"/>
        </w:rPr>
        <w:t>6</w:t>
      </w:r>
      <w:r w:rsidR="005126E1">
        <w:rPr>
          <w:rFonts w:cs="Arial"/>
          <w:szCs w:val="20"/>
        </w:rPr>
        <w:t>.2</w:t>
      </w:r>
      <w:r w:rsidR="005126E1">
        <w:rPr>
          <w:rFonts w:cs="Arial"/>
          <w:szCs w:val="20"/>
        </w:rPr>
        <w:tab/>
        <w:t>S</w:t>
      </w:r>
      <w:r w:rsidR="005126E1" w:rsidRPr="00280E48">
        <w:rPr>
          <w:rFonts w:cs="Arial"/>
          <w:szCs w:val="20"/>
        </w:rPr>
        <w:t>åfremt købesummen ikke betales til</w:t>
      </w:r>
      <w:r w:rsidR="005126E1">
        <w:rPr>
          <w:rFonts w:cs="Arial"/>
          <w:szCs w:val="20"/>
        </w:rPr>
        <w:t xml:space="preserve"> </w:t>
      </w:r>
      <w:r w:rsidR="005126E1" w:rsidRPr="00280E48">
        <w:rPr>
          <w:rFonts w:cs="Arial"/>
          <w:szCs w:val="20"/>
        </w:rPr>
        <w:t>forfaldstid eller byggepligten og forbuddet mod videresalg ikke</w:t>
      </w:r>
      <w:r w:rsidR="005126E1">
        <w:rPr>
          <w:rFonts w:cs="Arial"/>
          <w:szCs w:val="20"/>
        </w:rPr>
        <w:t xml:space="preserve"> </w:t>
      </w:r>
      <w:r w:rsidR="005126E1" w:rsidRPr="00280E48">
        <w:rPr>
          <w:rFonts w:cs="Arial"/>
          <w:szCs w:val="20"/>
        </w:rPr>
        <w:t>overholdes</w:t>
      </w:r>
      <w:r w:rsidR="005126E1">
        <w:rPr>
          <w:rFonts w:cs="Arial"/>
          <w:szCs w:val="20"/>
        </w:rPr>
        <w:t>, kan s</w:t>
      </w:r>
      <w:r w:rsidR="005126E1" w:rsidRPr="00280E48">
        <w:rPr>
          <w:rFonts w:cs="Arial"/>
          <w:szCs w:val="20"/>
        </w:rPr>
        <w:t>ælger</w:t>
      </w:r>
      <w:r w:rsidR="005126E1">
        <w:rPr>
          <w:rFonts w:cs="Arial"/>
          <w:szCs w:val="20"/>
        </w:rPr>
        <w:t xml:space="preserve"> efter eget valg</w:t>
      </w:r>
      <w:r w:rsidR="005126E1" w:rsidRPr="00280E48">
        <w:rPr>
          <w:rFonts w:cs="Arial"/>
          <w:szCs w:val="20"/>
        </w:rPr>
        <w:t xml:space="preserve"> </w:t>
      </w:r>
      <w:r w:rsidR="005126E1">
        <w:rPr>
          <w:rFonts w:cs="Arial"/>
          <w:szCs w:val="20"/>
        </w:rPr>
        <w:t>gøre følgende - ikke udtømmende - misligholdelsesbeføjelser gældende evt. i kombination:</w:t>
      </w:r>
    </w:p>
    <w:p w14:paraId="6EDBFA37" w14:textId="77777777" w:rsidR="005126E1" w:rsidRDefault="005126E1" w:rsidP="005126E1">
      <w:pPr>
        <w:autoSpaceDE w:val="0"/>
        <w:autoSpaceDN w:val="0"/>
        <w:adjustRightInd w:val="0"/>
        <w:spacing w:line="260" w:lineRule="exact"/>
        <w:ind w:left="1304" w:hanging="1304"/>
        <w:rPr>
          <w:rFonts w:cs="Arial"/>
          <w:szCs w:val="20"/>
        </w:rPr>
      </w:pPr>
      <w:r>
        <w:rPr>
          <w:rFonts w:cs="Arial"/>
          <w:szCs w:val="20"/>
        </w:rPr>
        <w:tab/>
        <w:t>Hæve handlen, kræve købesummen forrentet og kræve erstatning for tab</w:t>
      </w:r>
    </w:p>
    <w:p w14:paraId="081AFECE" w14:textId="77777777" w:rsidR="005126E1" w:rsidRDefault="005126E1" w:rsidP="005126E1">
      <w:pPr>
        <w:autoSpaceDE w:val="0"/>
        <w:autoSpaceDN w:val="0"/>
        <w:adjustRightInd w:val="0"/>
        <w:spacing w:line="260" w:lineRule="exact"/>
        <w:ind w:left="1304" w:hanging="1304"/>
        <w:rPr>
          <w:rFonts w:cs="Arial"/>
          <w:szCs w:val="20"/>
        </w:rPr>
      </w:pPr>
      <w:r>
        <w:rPr>
          <w:rFonts w:cs="Arial"/>
          <w:szCs w:val="20"/>
        </w:rPr>
        <w:tab/>
      </w:r>
    </w:p>
    <w:p w14:paraId="0EADCAD4" w14:textId="77777777" w:rsidR="005126E1" w:rsidRDefault="003F2E0B" w:rsidP="005126E1">
      <w:pPr>
        <w:autoSpaceDE w:val="0"/>
        <w:autoSpaceDN w:val="0"/>
        <w:adjustRightInd w:val="0"/>
        <w:spacing w:line="260" w:lineRule="exact"/>
        <w:ind w:left="1304" w:hanging="1304"/>
        <w:rPr>
          <w:rFonts w:cs="Arial"/>
          <w:szCs w:val="20"/>
        </w:rPr>
      </w:pPr>
      <w:r>
        <w:rPr>
          <w:rFonts w:cs="Arial"/>
          <w:szCs w:val="20"/>
        </w:rPr>
        <w:t>6</w:t>
      </w:r>
      <w:r w:rsidR="005126E1">
        <w:rPr>
          <w:rFonts w:cs="Arial"/>
          <w:szCs w:val="20"/>
        </w:rPr>
        <w:t>.3</w:t>
      </w:r>
      <w:r w:rsidR="005126E1">
        <w:rPr>
          <w:rFonts w:cs="Arial"/>
          <w:szCs w:val="20"/>
        </w:rPr>
        <w:tab/>
      </w:r>
      <w:r w:rsidR="005126E1" w:rsidRPr="00280E48">
        <w:rPr>
          <w:rFonts w:cs="Arial"/>
          <w:szCs w:val="20"/>
        </w:rPr>
        <w:t>I tilfælde af forsinket betaling forrentes købesummen i overensstemmelse</w:t>
      </w:r>
      <w:r w:rsidR="005126E1">
        <w:rPr>
          <w:rFonts w:cs="Arial"/>
          <w:szCs w:val="20"/>
        </w:rPr>
        <w:t xml:space="preserve"> </w:t>
      </w:r>
      <w:r w:rsidR="005126E1" w:rsidRPr="00280E48">
        <w:rPr>
          <w:rFonts w:cs="Arial"/>
          <w:szCs w:val="20"/>
        </w:rPr>
        <w:t>med lov om renter ved forsinket betaling m.v.</w:t>
      </w:r>
    </w:p>
    <w:p w14:paraId="3C4ADE03" w14:textId="77777777" w:rsidR="005126E1" w:rsidRDefault="005126E1" w:rsidP="005126E1">
      <w:pPr>
        <w:spacing w:line="260" w:lineRule="exact"/>
        <w:rPr>
          <w:rFonts w:cs="Arial"/>
        </w:rPr>
      </w:pPr>
    </w:p>
    <w:p w14:paraId="1F33FF5F" w14:textId="77777777" w:rsidR="005126E1" w:rsidRPr="00055D28" w:rsidRDefault="003F2E0B" w:rsidP="005126E1">
      <w:pPr>
        <w:spacing w:line="260" w:lineRule="exact"/>
        <w:rPr>
          <w:rFonts w:cs="Arial"/>
          <w:b/>
          <w:sz w:val="24"/>
        </w:rPr>
      </w:pPr>
      <w:r>
        <w:rPr>
          <w:rFonts w:cs="Arial"/>
          <w:b/>
          <w:sz w:val="24"/>
        </w:rPr>
        <w:t>7</w:t>
      </w:r>
      <w:r w:rsidR="005126E1" w:rsidRPr="00055D28">
        <w:rPr>
          <w:rFonts w:cs="Arial"/>
          <w:b/>
          <w:sz w:val="24"/>
        </w:rPr>
        <w:t xml:space="preserve">. </w:t>
      </w:r>
      <w:r w:rsidR="005126E1" w:rsidRPr="00055D28">
        <w:rPr>
          <w:rFonts w:cs="Arial"/>
          <w:b/>
          <w:sz w:val="24"/>
        </w:rPr>
        <w:tab/>
        <w:t>Byggemodning</w:t>
      </w:r>
    </w:p>
    <w:p w14:paraId="28D890AB" w14:textId="77777777" w:rsidR="005126E1" w:rsidRDefault="005126E1" w:rsidP="005126E1">
      <w:pPr>
        <w:spacing w:line="260" w:lineRule="exact"/>
        <w:rPr>
          <w:rFonts w:cs="Arial"/>
        </w:rPr>
      </w:pPr>
    </w:p>
    <w:p w14:paraId="1732A998" w14:textId="77777777" w:rsidR="005126E1" w:rsidRDefault="003F2E0B" w:rsidP="005126E1">
      <w:pPr>
        <w:spacing w:line="260" w:lineRule="exact"/>
        <w:ind w:left="1304" w:hanging="1304"/>
        <w:rPr>
          <w:rFonts w:cs="Arial"/>
        </w:rPr>
      </w:pPr>
      <w:r>
        <w:rPr>
          <w:rFonts w:cs="Arial"/>
        </w:rPr>
        <w:t>7</w:t>
      </w:r>
      <w:r w:rsidR="005126E1">
        <w:rPr>
          <w:rFonts w:cs="Arial"/>
        </w:rPr>
        <w:t xml:space="preserve">.1 </w:t>
      </w:r>
      <w:r w:rsidR="005126E1">
        <w:rPr>
          <w:rFonts w:cs="Arial"/>
        </w:rPr>
        <w:tab/>
      </w:r>
      <w:r w:rsidR="005126E1" w:rsidRPr="000B75F0">
        <w:rPr>
          <w:rFonts w:cs="Arial"/>
        </w:rPr>
        <w:t>Favrskov Kommune udfører og bekoster i henhold til projektbeskrivelse</w:t>
      </w:r>
      <w:r w:rsidR="005126E1">
        <w:rPr>
          <w:rFonts w:cs="Arial"/>
        </w:rPr>
        <w:t>n for udstykningen</w:t>
      </w:r>
      <w:r w:rsidR="005126E1" w:rsidRPr="000B75F0">
        <w:rPr>
          <w:rFonts w:cs="Arial"/>
        </w:rPr>
        <w:t xml:space="preserve"> </w:t>
      </w:r>
      <w:r w:rsidR="005126E1">
        <w:rPr>
          <w:rFonts w:cs="Arial"/>
        </w:rPr>
        <w:t xml:space="preserve">samtlige </w:t>
      </w:r>
      <w:r w:rsidR="005126E1" w:rsidRPr="000B75F0">
        <w:rPr>
          <w:rFonts w:cs="Arial"/>
        </w:rPr>
        <w:t>veje og stier</w:t>
      </w:r>
      <w:r w:rsidR="005126E1">
        <w:rPr>
          <w:rFonts w:cs="Arial"/>
        </w:rPr>
        <w:t xml:space="preserve"> i udstykningsområdet som del af byggemodningen.</w:t>
      </w:r>
    </w:p>
    <w:p w14:paraId="0DA0EBE9" w14:textId="77777777" w:rsidR="005126E1" w:rsidRDefault="005126E1" w:rsidP="005126E1">
      <w:pPr>
        <w:spacing w:line="260" w:lineRule="exact"/>
        <w:rPr>
          <w:rFonts w:cs="Arial"/>
        </w:rPr>
      </w:pPr>
    </w:p>
    <w:p w14:paraId="71870C41" w14:textId="77777777" w:rsidR="005126E1" w:rsidRPr="006D2C47" w:rsidRDefault="003F2E0B" w:rsidP="005126E1">
      <w:pPr>
        <w:spacing w:line="260" w:lineRule="exact"/>
        <w:ind w:left="1304" w:hanging="1304"/>
        <w:rPr>
          <w:rFonts w:cs="Arial"/>
        </w:rPr>
      </w:pPr>
      <w:r>
        <w:rPr>
          <w:rFonts w:cs="Arial"/>
        </w:rPr>
        <w:t>7</w:t>
      </w:r>
      <w:r w:rsidR="005126E1">
        <w:rPr>
          <w:rFonts w:cs="Arial"/>
        </w:rPr>
        <w:t>.2</w:t>
      </w:r>
      <w:r w:rsidR="005126E1">
        <w:rPr>
          <w:rFonts w:cs="Arial"/>
        </w:rPr>
        <w:tab/>
        <w:t>K</w:t>
      </w:r>
      <w:r w:rsidR="005126E1" w:rsidRPr="006D2C47">
        <w:rPr>
          <w:rFonts w:cs="Arial"/>
        </w:rPr>
        <w:t xml:space="preserve">øber accepterer, at </w:t>
      </w:r>
      <w:r w:rsidR="005126E1">
        <w:rPr>
          <w:rFonts w:cs="Arial"/>
        </w:rPr>
        <w:t xml:space="preserve">områdets </w:t>
      </w:r>
      <w:r w:rsidR="005126E1" w:rsidRPr="006D2C47">
        <w:rPr>
          <w:rFonts w:cs="Arial"/>
        </w:rPr>
        <w:t xml:space="preserve">udstykning </w:t>
      </w:r>
      <w:r w:rsidR="005126E1">
        <w:rPr>
          <w:rFonts w:cs="Arial"/>
        </w:rPr>
        <w:t xml:space="preserve">og endelig byggemodning </w:t>
      </w:r>
      <w:r w:rsidR="005126E1" w:rsidRPr="006D2C47">
        <w:rPr>
          <w:rFonts w:cs="Arial"/>
        </w:rPr>
        <w:t xml:space="preserve">først </w:t>
      </w:r>
      <w:r w:rsidR="005126E1">
        <w:rPr>
          <w:rFonts w:cs="Arial"/>
        </w:rPr>
        <w:t>færdiggøres</w:t>
      </w:r>
      <w:r w:rsidR="005126E1" w:rsidRPr="006D2C47">
        <w:rPr>
          <w:rFonts w:cs="Arial"/>
        </w:rPr>
        <w:t>, når en passende del af området er bebygget og i øvrigt efter Favrskov Kommunes nærmere bestemmelse</w:t>
      </w:r>
      <w:r w:rsidR="005126E1">
        <w:rPr>
          <w:rFonts w:cs="Arial"/>
        </w:rPr>
        <w:t>, hvilket køber skal tåle</w:t>
      </w:r>
      <w:r w:rsidR="005126E1" w:rsidRPr="006D2C47">
        <w:rPr>
          <w:rFonts w:cs="Arial"/>
        </w:rPr>
        <w:t>.</w:t>
      </w:r>
    </w:p>
    <w:p w14:paraId="64EE05CF" w14:textId="77777777" w:rsidR="005126E1" w:rsidRPr="006D2C47" w:rsidRDefault="005126E1" w:rsidP="005126E1">
      <w:pPr>
        <w:spacing w:line="260" w:lineRule="exact"/>
        <w:rPr>
          <w:rFonts w:cs="Arial"/>
        </w:rPr>
      </w:pPr>
    </w:p>
    <w:p w14:paraId="1A61BB21" w14:textId="77777777" w:rsidR="005126E1" w:rsidRDefault="003F2E0B" w:rsidP="005126E1">
      <w:pPr>
        <w:spacing w:line="260" w:lineRule="exact"/>
        <w:ind w:left="1304" w:hanging="1304"/>
        <w:rPr>
          <w:rFonts w:cs="Arial"/>
        </w:rPr>
      </w:pPr>
      <w:r>
        <w:rPr>
          <w:rFonts w:cs="Arial"/>
        </w:rPr>
        <w:t>7</w:t>
      </w:r>
      <w:r w:rsidR="005126E1">
        <w:rPr>
          <w:rFonts w:cs="Arial"/>
        </w:rPr>
        <w:t>.3</w:t>
      </w:r>
      <w:r w:rsidR="005126E1">
        <w:rPr>
          <w:rFonts w:cs="Arial"/>
        </w:rPr>
        <w:tab/>
      </w:r>
      <w:r w:rsidR="005126E1" w:rsidRPr="006D2C47">
        <w:rPr>
          <w:rFonts w:cs="Arial"/>
        </w:rPr>
        <w:t>Der må ikke foretages ændringer af rabatternes udformning uden Favrskov Kommunes godkendelse.</w:t>
      </w:r>
      <w:r w:rsidR="005126E1">
        <w:rPr>
          <w:rFonts w:cs="Arial"/>
        </w:rPr>
        <w:t xml:space="preserve"> </w:t>
      </w:r>
      <w:r w:rsidR="005126E1" w:rsidRPr="00B87D26">
        <w:rPr>
          <w:rFonts w:cs="Arial"/>
        </w:rPr>
        <w:t>Køber bærer det fulde ansvar, hvis vejstrækninger, beplantninger, gadeinvent</w:t>
      </w:r>
      <w:r w:rsidR="005126E1">
        <w:rPr>
          <w:rFonts w:cs="Arial"/>
        </w:rPr>
        <w:t>ar rabatter og grønne arealer og</w:t>
      </w:r>
      <w:r w:rsidR="005126E1" w:rsidRPr="00B87D26">
        <w:rPr>
          <w:rFonts w:cs="Arial"/>
        </w:rPr>
        <w:t xml:space="preserve"> lign</w:t>
      </w:r>
      <w:r w:rsidR="005126E1">
        <w:rPr>
          <w:rFonts w:cs="Arial"/>
        </w:rPr>
        <w:t>ende</w:t>
      </w:r>
      <w:r w:rsidR="005126E1" w:rsidRPr="00B87D26">
        <w:rPr>
          <w:rFonts w:cs="Arial"/>
        </w:rPr>
        <w:t xml:space="preserve"> beskadiges, enten som følge af</w:t>
      </w:r>
      <w:r w:rsidR="005126E1">
        <w:rPr>
          <w:rFonts w:cs="Arial"/>
        </w:rPr>
        <w:t xml:space="preserve"> </w:t>
      </w:r>
      <w:r w:rsidR="005126E1" w:rsidRPr="00B87D26">
        <w:rPr>
          <w:rFonts w:cs="Arial"/>
        </w:rPr>
        <w:t>opgravninger eller transporter i</w:t>
      </w:r>
      <w:r w:rsidR="005126E1">
        <w:rPr>
          <w:rFonts w:cs="Arial"/>
        </w:rPr>
        <w:t xml:space="preserve"> f</w:t>
      </w:r>
      <w:r w:rsidR="005126E1" w:rsidRPr="00B87D26">
        <w:rPr>
          <w:rFonts w:cs="Arial"/>
        </w:rPr>
        <w:t>orbindelse med byggearbejdet. Kommunen</w:t>
      </w:r>
      <w:r w:rsidR="005126E1">
        <w:rPr>
          <w:rFonts w:cs="Arial"/>
        </w:rPr>
        <w:t xml:space="preserve"> </w:t>
      </w:r>
      <w:r w:rsidR="005126E1" w:rsidRPr="00B87D26">
        <w:rPr>
          <w:rFonts w:cs="Arial"/>
        </w:rPr>
        <w:t xml:space="preserve">retablerer for købers regning. Retablering sker </w:t>
      </w:r>
      <w:r w:rsidR="005126E1">
        <w:rPr>
          <w:rFonts w:cs="Arial"/>
        </w:rPr>
        <w:t>e</w:t>
      </w:r>
      <w:r w:rsidR="005126E1" w:rsidRPr="00B87D26">
        <w:rPr>
          <w:rFonts w:cs="Arial"/>
        </w:rPr>
        <w:t>ventuelt først i forbindelse</w:t>
      </w:r>
      <w:r w:rsidR="005126E1">
        <w:rPr>
          <w:rFonts w:cs="Arial"/>
        </w:rPr>
        <w:t xml:space="preserve"> </w:t>
      </w:r>
      <w:r w:rsidR="005126E1" w:rsidRPr="00B87D26">
        <w:rPr>
          <w:rFonts w:cs="Arial"/>
        </w:rPr>
        <w:t xml:space="preserve">med områdets færdiggørelse. Beløbet til dækning af den skete </w:t>
      </w:r>
      <w:r w:rsidR="005126E1">
        <w:rPr>
          <w:rFonts w:cs="Arial"/>
        </w:rPr>
        <w:t>b</w:t>
      </w:r>
      <w:r w:rsidR="005126E1" w:rsidRPr="00B87D26">
        <w:rPr>
          <w:rFonts w:cs="Arial"/>
        </w:rPr>
        <w:t>eskadigelse</w:t>
      </w:r>
      <w:r w:rsidR="005126E1">
        <w:rPr>
          <w:rFonts w:cs="Arial"/>
        </w:rPr>
        <w:t xml:space="preserve"> </w:t>
      </w:r>
      <w:r w:rsidR="005126E1" w:rsidRPr="00B87D26">
        <w:rPr>
          <w:rFonts w:cs="Arial"/>
        </w:rPr>
        <w:t>skal betales, inden byggeriet kan færdigmeldes</w:t>
      </w:r>
      <w:r w:rsidR="005126E1">
        <w:rPr>
          <w:rFonts w:cs="Arial"/>
        </w:rPr>
        <w:t xml:space="preserve"> og inden ibrugtagning</w:t>
      </w:r>
      <w:r w:rsidR="005126E1" w:rsidRPr="00B87D26">
        <w:rPr>
          <w:rFonts w:cs="Arial"/>
        </w:rPr>
        <w:t>.</w:t>
      </w:r>
      <w:r w:rsidR="005126E1" w:rsidRPr="006D2C47">
        <w:rPr>
          <w:rFonts w:cs="Arial"/>
        </w:rPr>
        <w:t xml:space="preserve"> </w:t>
      </w:r>
    </w:p>
    <w:p w14:paraId="3254AE2A" w14:textId="77777777" w:rsidR="005126E1" w:rsidRDefault="005126E1" w:rsidP="005126E1">
      <w:pPr>
        <w:spacing w:line="260" w:lineRule="exact"/>
        <w:ind w:left="1304" w:firstLine="1"/>
        <w:rPr>
          <w:rFonts w:cs="Arial"/>
        </w:rPr>
      </w:pPr>
    </w:p>
    <w:p w14:paraId="75AA5E8A" w14:textId="77777777" w:rsidR="005126E1" w:rsidRPr="006D2C47" w:rsidRDefault="003F2E0B" w:rsidP="005126E1">
      <w:pPr>
        <w:spacing w:line="260" w:lineRule="exact"/>
        <w:ind w:left="1304" w:hanging="1304"/>
        <w:rPr>
          <w:rFonts w:cs="Arial"/>
        </w:rPr>
      </w:pPr>
      <w:r>
        <w:rPr>
          <w:rFonts w:cs="Arial"/>
        </w:rPr>
        <w:t>7</w:t>
      </w:r>
      <w:r w:rsidR="005126E1">
        <w:rPr>
          <w:rFonts w:cs="Arial"/>
        </w:rPr>
        <w:t>.4</w:t>
      </w:r>
      <w:r w:rsidR="005126E1">
        <w:rPr>
          <w:rFonts w:cs="Arial"/>
        </w:rPr>
        <w:tab/>
        <w:t xml:space="preserve">Køber respekterer eventuelle drænledninger, der måtte være på grunden. </w:t>
      </w:r>
      <w:proofErr w:type="spellStart"/>
      <w:r w:rsidR="005126E1">
        <w:rPr>
          <w:rFonts w:cs="Arial"/>
        </w:rPr>
        <w:t>Overgraves</w:t>
      </w:r>
      <w:proofErr w:type="spellEnd"/>
      <w:r w:rsidR="005126E1">
        <w:rPr>
          <w:rFonts w:cs="Arial"/>
        </w:rPr>
        <w:t xml:space="preserve"> et dræn, skal det enten retableres eller tilsluttes grundens regnvandssystem efter nærmere aftale med </w:t>
      </w:r>
      <w:r w:rsidR="005126E1" w:rsidRPr="001846C6">
        <w:rPr>
          <w:rFonts w:cs="Arial"/>
        </w:rPr>
        <w:t>Favrskov Kommune</w:t>
      </w:r>
      <w:r w:rsidR="005126E1">
        <w:rPr>
          <w:rFonts w:cs="Arial"/>
        </w:rPr>
        <w:t xml:space="preserve"> og uden udgift for </w:t>
      </w:r>
      <w:r w:rsidR="005126E1" w:rsidRPr="006D759B">
        <w:rPr>
          <w:rFonts w:cs="Arial"/>
        </w:rPr>
        <w:t>Favrskov Kommune</w:t>
      </w:r>
      <w:r w:rsidR="005126E1">
        <w:rPr>
          <w:rFonts w:cs="Arial"/>
        </w:rPr>
        <w:t>.</w:t>
      </w:r>
    </w:p>
    <w:p w14:paraId="23F9D9CF" w14:textId="77777777" w:rsidR="005126E1" w:rsidRPr="006D2C47" w:rsidRDefault="005126E1" w:rsidP="005126E1">
      <w:pPr>
        <w:spacing w:line="260" w:lineRule="exact"/>
        <w:rPr>
          <w:rFonts w:cs="Arial"/>
        </w:rPr>
      </w:pPr>
    </w:p>
    <w:p w14:paraId="43258F79" w14:textId="77777777" w:rsidR="005126E1" w:rsidRPr="006D2C47" w:rsidRDefault="003F2E0B" w:rsidP="005126E1">
      <w:pPr>
        <w:spacing w:line="260" w:lineRule="exact"/>
        <w:ind w:left="1304" w:hanging="1304"/>
        <w:rPr>
          <w:rFonts w:cs="Arial"/>
        </w:rPr>
      </w:pPr>
      <w:r>
        <w:rPr>
          <w:rFonts w:cs="Arial"/>
        </w:rPr>
        <w:t>7</w:t>
      </w:r>
      <w:r w:rsidR="005126E1">
        <w:rPr>
          <w:rFonts w:cs="Arial"/>
        </w:rPr>
        <w:t>.5</w:t>
      </w:r>
      <w:r w:rsidR="005126E1">
        <w:rPr>
          <w:rFonts w:cs="Arial"/>
        </w:rPr>
        <w:tab/>
      </w:r>
      <w:r w:rsidR="005126E1" w:rsidRPr="006D2C47">
        <w:rPr>
          <w:rFonts w:cs="Arial"/>
        </w:rPr>
        <w:t xml:space="preserve">Ved </w:t>
      </w:r>
      <w:r w:rsidR="005126E1">
        <w:rPr>
          <w:rFonts w:cs="Arial"/>
        </w:rPr>
        <w:t xml:space="preserve">grundens </w:t>
      </w:r>
      <w:r w:rsidR="005126E1" w:rsidRPr="006D2C47">
        <w:rPr>
          <w:rFonts w:cs="Arial"/>
        </w:rPr>
        <w:t xml:space="preserve">overtagelse skal køber senest </w:t>
      </w:r>
      <w:r w:rsidR="005126E1">
        <w:rPr>
          <w:rFonts w:cs="Arial"/>
        </w:rPr>
        <w:t>1 måned</w:t>
      </w:r>
      <w:r w:rsidR="005126E1" w:rsidRPr="006D2C47">
        <w:rPr>
          <w:rFonts w:cs="Arial"/>
        </w:rPr>
        <w:t xml:space="preserve"> efter overtagelsesdagen påse, </w:t>
      </w:r>
      <w:r w:rsidR="005126E1">
        <w:rPr>
          <w:rFonts w:cs="Arial"/>
        </w:rPr>
        <w:t xml:space="preserve">at </w:t>
      </w:r>
      <w:r w:rsidR="005126E1" w:rsidRPr="006D2C47">
        <w:rPr>
          <w:rFonts w:cs="Arial"/>
        </w:rPr>
        <w:t>samtlige skelpæle forefindes i overensstemmelse med det udleverede kort. Sker der ikke anmeldelse til Favrskov Kommune inden ovennævnte frist, kan Favrskov Kommune ikke påtage sig udgiften til retablering af eventuelt manglende skelpæle.</w:t>
      </w:r>
    </w:p>
    <w:p w14:paraId="12FDF46B" w14:textId="77777777" w:rsidR="005126E1" w:rsidRDefault="005126E1" w:rsidP="005126E1">
      <w:pPr>
        <w:spacing w:line="260" w:lineRule="exact"/>
        <w:ind w:left="1304" w:firstLine="1"/>
        <w:rPr>
          <w:rFonts w:cs="Arial"/>
        </w:rPr>
      </w:pPr>
    </w:p>
    <w:p w14:paraId="33967015" w14:textId="77777777" w:rsidR="005126E1" w:rsidRPr="006D2C47" w:rsidRDefault="005126E1" w:rsidP="005126E1">
      <w:pPr>
        <w:spacing w:line="260" w:lineRule="exact"/>
        <w:ind w:left="1304" w:firstLine="1"/>
        <w:rPr>
          <w:rFonts w:cs="Arial"/>
        </w:rPr>
      </w:pPr>
      <w:r w:rsidRPr="006D2C47">
        <w:rPr>
          <w:rFonts w:cs="Arial"/>
        </w:rPr>
        <w:t>Ødelægges</w:t>
      </w:r>
      <w:r>
        <w:rPr>
          <w:rFonts w:cs="Arial"/>
        </w:rPr>
        <w:t xml:space="preserve"> eller </w:t>
      </w:r>
      <w:r w:rsidRPr="006D2C47">
        <w:rPr>
          <w:rFonts w:cs="Arial"/>
        </w:rPr>
        <w:t>fjernes skelpælene på et senere tidspunkt, skal skellene retableres for købers egen regning.</w:t>
      </w:r>
    </w:p>
    <w:p w14:paraId="2D56ACD9" w14:textId="77777777" w:rsidR="005126E1" w:rsidRPr="006D2C47" w:rsidRDefault="005126E1" w:rsidP="005126E1">
      <w:pPr>
        <w:spacing w:line="260" w:lineRule="exact"/>
        <w:rPr>
          <w:rFonts w:cs="Arial"/>
        </w:rPr>
      </w:pPr>
    </w:p>
    <w:p w14:paraId="7131C4CA" w14:textId="77777777" w:rsidR="005126E1" w:rsidRPr="00B87D26" w:rsidRDefault="005126E1" w:rsidP="005126E1">
      <w:pPr>
        <w:spacing w:line="260" w:lineRule="exact"/>
        <w:ind w:left="1304"/>
      </w:pPr>
      <w:r w:rsidRPr="006D2C47">
        <w:rPr>
          <w:rFonts w:cs="Arial"/>
        </w:rPr>
        <w:t>I byggeperioden skal skellene respekteres, og det er ikke t</w:t>
      </w:r>
      <w:r>
        <w:rPr>
          <w:rFonts w:cs="Arial"/>
        </w:rPr>
        <w:t>illadt at disponere over nabogrundene ved oplag af byggematerialer, kørsel og lignende.</w:t>
      </w:r>
    </w:p>
    <w:p w14:paraId="1D576FEC" w14:textId="77777777" w:rsidR="005126E1" w:rsidRDefault="005126E1" w:rsidP="005126E1">
      <w:pPr>
        <w:spacing w:line="260" w:lineRule="exact"/>
        <w:ind w:left="1304"/>
        <w:rPr>
          <w:rFonts w:cs="Arial"/>
        </w:rPr>
      </w:pPr>
    </w:p>
    <w:p w14:paraId="3E6D71FF" w14:textId="77777777" w:rsidR="005126E1" w:rsidRDefault="003F2E0B" w:rsidP="005126E1">
      <w:pPr>
        <w:spacing w:line="260" w:lineRule="exact"/>
        <w:ind w:left="1304" w:hanging="1304"/>
        <w:rPr>
          <w:rFonts w:cs="Arial"/>
        </w:rPr>
      </w:pPr>
      <w:r>
        <w:rPr>
          <w:rFonts w:cs="Arial"/>
        </w:rPr>
        <w:t>7</w:t>
      </w:r>
      <w:r w:rsidR="005126E1">
        <w:rPr>
          <w:rFonts w:cs="Arial"/>
        </w:rPr>
        <w:t>.6</w:t>
      </w:r>
      <w:r w:rsidR="005126E1">
        <w:rPr>
          <w:rFonts w:cs="Arial"/>
        </w:rPr>
        <w:tab/>
        <w:t xml:space="preserve">Ejendommens ubebyggede arealer </w:t>
      </w:r>
      <w:r w:rsidR="005126E1" w:rsidRPr="00C07969">
        <w:rPr>
          <w:rFonts w:cs="Arial"/>
        </w:rPr>
        <w:t xml:space="preserve">skal </w:t>
      </w:r>
      <w:r w:rsidR="005126E1">
        <w:rPr>
          <w:rFonts w:cs="Arial"/>
        </w:rPr>
        <w:t xml:space="preserve">vedligeholdes i overensstemmelse med den gældende lokalplan indtil bebyggelse finder sted. </w:t>
      </w:r>
    </w:p>
    <w:p w14:paraId="07BB257F" w14:textId="77777777" w:rsidR="005126E1" w:rsidRDefault="005126E1" w:rsidP="005126E1">
      <w:pPr>
        <w:spacing w:line="260" w:lineRule="exact"/>
        <w:ind w:left="1304" w:hanging="1304"/>
        <w:rPr>
          <w:rFonts w:cs="Arial"/>
        </w:rPr>
      </w:pPr>
    </w:p>
    <w:p w14:paraId="319A3528" w14:textId="77777777" w:rsidR="005126E1" w:rsidRDefault="003F2E0B" w:rsidP="005126E1">
      <w:pPr>
        <w:spacing w:line="260" w:lineRule="exact"/>
        <w:ind w:left="1304" w:hanging="1304"/>
        <w:rPr>
          <w:rFonts w:cs="Arial"/>
        </w:rPr>
      </w:pPr>
      <w:r>
        <w:rPr>
          <w:rFonts w:cs="Arial"/>
        </w:rPr>
        <w:t>7</w:t>
      </w:r>
      <w:r w:rsidR="005126E1" w:rsidRPr="00232546">
        <w:rPr>
          <w:rFonts w:cs="Arial"/>
        </w:rPr>
        <w:t xml:space="preserve">.7 </w:t>
      </w:r>
      <w:r w:rsidR="005126E1" w:rsidRPr="00232546">
        <w:rPr>
          <w:rFonts w:cs="Arial"/>
        </w:rPr>
        <w:tab/>
        <w:t>Favrskov Kommune sikrer en hensigtsmæssig vedligeholdelse af usolgte byggegrunde indenfor udstykningsområdet.</w:t>
      </w:r>
      <w:r w:rsidR="005126E1">
        <w:rPr>
          <w:rFonts w:cs="Arial"/>
        </w:rPr>
        <w:t xml:space="preserve"> </w:t>
      </w:r>
    </w:p>
    <w:p w14:paraId="03F605F8" w14:textId="77777777" w:rsidR="005126E1" w:rsidRDefault="005126E1" w:rsidP="005126E1">
      <w:pPr>
        <w:spacing w:line="260" w:lineRule="exact"/>
        <w:rPr>
          <w:rFonts w:cs="Arial"/>
        </w:rPr>
      </w:pPr>
    </w:p>
    <w:p w14:paraId="104FA4AF" w14:textId="77777777" w:rsidR="005126E1" w:rsidRDefault="003F2E0B" w:rsidP="005126E1">
      <w:pPr>
        <w:autoSpaceDE w:val="0"/>
        <w:autoSpaceDN w:val="0"/>
        <w:adjustRightInd w:val="0"/>
        <w:rPr>
          <w:rFonts w:cs="Arial"/>
          <w:b/>
          <w:sz w:val="24"/>
        </w:rPr>
      </w:pPr>
      <w:r>
        <w:rPr>
          <w:rFonts w:cs="Arial"/>
          <w:b/>
          <w:sz w:val="24"/>
        </w:rPr>
        <w:t>8</w:t>
      </w:r>
      <w:r w:rsidR="005126E1">
        <w:rPr>
          <w:rFonts w:cs="Arial"/>
          <w:b/>
          <w:sz w:val="24"/>
        </w:rPr>
        <w:t>.</w:t>
      </w:r>
      <w:r w:rsidR="005126E1" w:rsidRPr="00500FCB">
        <w:rPr>
          <w:rFonts w:cs="Arial"/>
          <w:b/>
          <w:sz w:val="24"/>
        </w:rPr>
        <w:tab/>
        <w:t>Grundejerforening</w:t>
      </w:r>
    </w:p>
    <w:p w14:paraId="5A6D79C8" w14:textId="77777777" w:rsidR="005126E1" w:rsidRPr="00500FCB" w:rsidRDefault="005126E1" w:rsidP="005126E1">
      <w:pPr>
        <w:autoSpaceDE w:val="0"/>
        <w:autoSpaceDN w:val="0"/>
        <w:adjustRightInd w:val="0"/>
        <w:rPr>
          <w:rFonts w:cs="Arial"/>
          <w:b/>
          <w:sz w:val="24"/>
        </w:rPr>
      </w:pPr>
    </w:p>
    <w:p w14:paraId="34E5CDF1" w14:textId="77777777" w:rsidR="005126E1" w:rsidRDefault="003F2E0B" w:rsidP="005126E1">
      <w:pPr>
        <w:autoSpaceDE w:val="0"/>
        <w:autoSpaceDN w:val="0"/>
        <w:adjustRightInd w:val="0"/>
        <w:spacing w:line="260" w:lineRule="exact"/>
        <w:ind w:left="1304" w:hanging="1304"/>
        <w:rPr>
          <w:rFonts w:cs="Arial"/>
        </w:rPr>
      </w:pPr>
      <w:r>
        <w:rPr>
          <w:rFonts w:cs="Arial"/>
        </w:rPr>
        <w:t>8</w:t>
      </w:r>
      <w:r w:rsidR="005126E1" w:rsidRPr="00885D49">
        <w:rPr>
          <w:rFonts w:cs="Arial"/>
        </w:rPr>
        <w:t>.1</w:t>
      </w:r>
      <w:r w:rsidR="005126E1" w:rsidRPr="00885D49">
        <w:rPr>
          <w:rFonts w:cs="Arial"/>
        </w:rPr>
        <w:tab/>
        <w:t xml:space="preserve">Der skal oprettes en grundejerforening jf. lokalplanen, når </w:t>
      </w:r>
      <w:smartTag w:uri="urn:schemas-microsoft-com:office:smarttags" w:element="PersonName">
        <w:r w:rsidR="005126E1" w:rsidRPr="00885D49">
          <w:rPr>
            <w:rFonts w:cs="Arial"/>
          </w:rPr>
          <w:t>Favrskov</w:t>
        </w:r>
      </w:smartTag>
      <w:r w:rsidR="005126E1" w:rsidRPr="00885D49">
        <w:rPr>
          <w:rFonts w:cs="Arial"/>
        </w:rPr>
        <w:t xml:space="preserve"> Kommune forlanger det. </w:t>
      </w:r>
      <w:smartTag w:uri="urn:schemas-microsoft-com:office:smarttags" w:element="PersonName">
        <w:r w:rsidR="005126E1" w:rsidRPr="00885D49">
          <w:rPr>
            <w:rFonts w:cs="Arial"/>
          </w:rPr>
          <w:t>Favrskov</w:t>
        </w:r>
      </w:smartTag>
      <w:r w:rsidR="005126E1" w:rsidRPr="00885D49">
        <w:rPr>
          <w:rFonts w:cs="Arial"/>
        </w:rPr>
        <w:t xml:space="preserve"> Kommune er ikke forpligtet til at deltage i grundejerforeningen, og til at betale grundejerforeningskontingent, for så vidt angår endnu ikke solgte grunde.</w:t>
      </w:r>
      <w:r w:rsidR="005126E1">
        <w:rPr>
          <w:rFonts w:cs="Arial"/>
        </w:rPr>
        <w:t xml:space="preserve"> </w:t>
      </w:r>
    </w:p>
    <w:p w14:paraId="6F1A59AF" w14:textId="77777777" w:rsidR="005126E1" w:rsidRPr="00885D49" w:rsidRDefault="005126E1" w:rsidP="005126E1">
      <w:pPr>
        <w:autoSpaceDE w:val="0"/>
        <w:autoSpaceDN w:val="0"/>
        <w:adjustRightInd w:val="0"/>
        <w:spacing w:line="260" w:lineRule="exact"/>
        <w:ind w:left="1304" w:hanging="1304"/>
        <w:rPr>
          <w:rFonts w:cs="Arial"/>
        </w:rPr>
      </w:pPr>
    </w:p>
    <w:p w14:paraId="60EF852F" w14:textId="77777777" w:rsidR="005126E1" w:rsidRDefault="003F2E0B" w:rsidP="005126E1">
      <w:pPr>
        <w:autoSpaceDE w:val="0"/>
        <w:autoSpaceDN w:val="0"/>
        <w:adjustRightInd w:val="0"/>
        <w:spacing w:line="260" w:lineRule="exact"/>
        <w:ind w:left="1304" w:hanging="1304"/>
        <w:rPr>
          <w:rFonts w:cs="Arial"/>
        </w:rPr>
      </w:pPr>
      <w:r>
        <w:rPr>
          <w:rFonts w:cs="Arial"/>
        </w:rPr>
        <w:t>8</w:t>
      </w:r>
      <w:r w:rsidR="00837845">
        <w:rPr>
          <w:rFonts w:cs="Arial"/>
        </w:rPr>
        <w:t>.</w:t>
      </w:r>
      <w:r w:rsidR="005126E1" w:rsidRPr="00885D49">
        <w:rPr>
          <w:rFonts w:cs="Arial"/>
        </w:rPr>
        <w:t xml:space="preserve">2 </w:t>
      </w:r>
      <w:r w:rsidR="005126E1" w:rsidRPr="00885D49">
        <w:rPr>
          <w:rFonts w:cs="Arial"/>
        </w:rPr>
        <w:tab/>
        <w:t>Grundejerforeningen skal, når området er færdigetableret, varetage drift og vedligeholdelse af området. Grundejerforeningen er uanset om veje og friarealer overdrages ved skøde eller andre måder forpligtet til at varetage vedligeholdelsen af de i lokalplanen nævnte veje, stier og fælles anlæg m.v.</w:t>
      </w:r>
    </w:p>
    <w:p w14:paraId="5FD54A98" w14:textId="77777777" w:rsidR="005126E1" w:rsidRDefault="005126E1" w:rsidP="005126E1">
      <w:pPr>
        <w:spacing w:line="260" w:lineRule="exact"/>
        <w:rPr>
          <w:rFonts w:cs="Arial"/>
        </w:rPr>
      </w:pPr>
    </w:p>
    <w:p w14:paraId="149B7FFD" w14:textId="77777777" w:rsidR="005126E1" w:rsidRPr="00500FCB" w:rsidRDefault="005126E1" w:rsidP="005126E1">
      <w:pPr>
        <w:spacing w:line="260" w:lineRule="exact"/>
        <w:rPr>
          <w:rFonts w:cs="Arial"/>
          <w:szCs w:val="20"/>
        </w:rPr>
      </w:pPr>
    </w:p>
    <w:p w14:paraId="2C89CD6D" w14:textId="77777777" w:rsidR="005126E1" w:rsidRDefault="005126E1" w:rsidP="005126E1">
      <w:pPr>
        <w:autoSpaceDE w:val="0"/>
        <w:autoSpaceDN w:val="0"/>
        <w:adjustRightInd w:val="0"/>
        <w:spacing w:line="260" w:lineRule="exact"/>
        <w:rPr>
          <w:rFonts w:cs="Arial"/>
          <w:szCs w:val="20"/>
        </w:rPr>
      </w:pPr>
      <w:r>
        <w:rPr>
          <w:rFonts w:cs="Arial"/>
          <w:szCs w:val="20"/>
        </w:rPr>
        <w:t>O</w:t>
      </w:r>
      <w:r w:rsidRPr="00500FCB">
        <w:rPr>
          <w:rFonts w:cs="Arial"/>
          <w:szCs w:val="20"/>
        </w:rPr>
        <w:t>verskrifter</w:t>
      </w:r>
      <w:r>
        <w:rPr>
          <w:rFonts w:cs="Arial"/>
          <w:szCs w:val="20"/>
        </w:rPr>
        <w:t>ne</w:t>
      </w:r>
      <w:r w:rsidRPr="00500FCB">
        <w:rPr>
          <w:rFonts w:cs="Arial"/>
          <w:szCs w:val="20"/>
        </w:rPr>
        <w:t xml:space="preserve"> til de enkelte vilkår</w:t>
      </w:r>
      <w:r>
        <w:rPr>
          <w:rFonts w:cs="Arial"/>
          <w:szCs w:val="20"/>
        </w:rPr>
        <w:t xml:space="preserve"> i denne købsaftale</w:t>
      </w:r>
      <w:r w:rsidRPr="00500FCB">
        <w:rPr>
          <w:rFonts w:cs="Arial"/>
          <w:szCs w:val="20"/>
        </w:rPr>
        <w:t xml:space="preserve"> tilsigter ikke at have </w:t>
      </w:r>
      <w:proofErr w:type="spellStart"/>
      <w:r w:rsidRPr="00500FCB">
        <w:rPr>
          <w:rFonts w:cs="Arial"/>
          <w:szCs w:val="20"/>
        </w:rPr>
        <w:t>retsskabende</w:t>
      </w:r>
      <w:proofErr w:type="spellEnd"/>
      <w:r w:rsidRPr="00500FCB">
        <w:rPr>
          <w:rFonts w:cs="Arial"/>
          <w:szCs w:val="20"/>
        </w:rPr>
        <w:t xml:space="preserve"> virkning, og i tilfælde af en eventuel tvist skal indholdet i vilkårene lægges til grund. Ved underskrift på købsaftalen tiltrædes foranstående købsaftale i alle dens ord og punkter.</w:t>
      </w:r>
    </w:p>
    <w:p w14:paraId="3D9A9122" w14:textId="77777777" w:rsidR="005126E1" w:rsidRDefault="005126E1" w:rsidP="005126E1">
      <w:pPr>
        <w:autoSpaceDE w:val="0"/>
        <w:autoSpaceDN w:val="0"/>
        <w:adjustRightInd w:val="0"/>
        <w:spacing w:line="260" w:lineRule="exact"/>
        <w:rPr>
          <w:rFonts w:cs="Arial"/>
        </w:rPr>
      </w:pPr>
    </w:p>
    <w:p w14:paraId="6DBEAA94" w14:textId="77777777" w:rsidR="005126E1" w:rsidRDefault="005126E1" w:rsidP="005126E1">
      <w:pPr>
        <w:spacing w:line="260" w:lineRule="exact"/>
        <w:rPr>
          <w:rFonts w:cs="Arial"/>
        </w:rPr>
      </w:pPr>
      <w:r>
        <w:rPr>
          <w:rFonts w:cs="Arial"/>
        </w:rPr>
        <w:t xml:space="preserve">Som sælger: </w:t>
      </w:r>
    </w:p>
    <w:p w14:paraId="46A2D8D1" w14:textId="62921637" w:rsidR="005126E1" w:rsidRDefault="005126E1" w:rsidP="005126E1">
      <w:pPr>
        <w:spacing w:line="260" w:lineRule="exact"/>
        <w:rPr>
          <w:rFonts w:cs="Arial"/>
        </w:rPr>
      </w:pPr>
      <w:r>
        <w:rPr>
          <w:rFonts w:cs="Arial"/>
        </w:rPr>
        <w:t xml:space="preserve">Favrskov Kommune, Hinnerup, </w:t>
      </w:r>
      <w:r w:rsidR="00A01BF2">
        <w:rPr>
          <w:rFonts w:cs="Arial"/>
        </w:rPr>
        <w:t>dato_________</w:t>
      </w:r>
    </w:p>
    <w:p w14:paraId="706496E0" w14:textId="77777777" w:rsidR="005126E1" w:rsidRDefault="005126E1" w:rsidP="005126E1">
      <w:pPr>
        <w:spacing w:line="260" w:lineRule="exact"/>
        <w:rPr>
          <w:rFonts w:cs="Arial"/>
        </w:rPr>
      </w:pPr>
    </w:p>
    <w:p w14:paraId="5DFCFE1E" w14:textId="77777777" w:rsidR="005126E1" w:rsidRDefault="005126E1" w:rsidP="005126E1">
      <w:pPr>
        <w:spacing w:line="260" w:lineRule="exact"/>
        <w:rPr>
          <w:rFonts w:cs="Arial"/>
        </w:rPr>
      </w:pPr>
    </w:p>
    <w:p w14:paraId="4DADB0B8" w14:textId="77777777" w:rsidR="005126E1" w:rsidRDefault="005126E1" w:rsidP="005126E1">
      <w:pPr>
        <w:spacing w:line="260" w:lineRule="exact"/>
        <w:rPr>
          <w:rFonts w:cs="Arial"/>
        </w:rPr>
      </w:pPr>
      <w:r>
        <w:rPr>
          <w:rFonts w:cs="Arial"/>
        </w:rPr>
        <w:t>____________________________</w:t>
      </w:r>
      <w:r>
        <w:rPr>
          <w:rFonts w:cs="Arial"/>
        </w:rPr>
        <w:tab/>
        <w:t>____________________________</w:t>
      </w:r>
    </w:p>
    <w:p w14:paraId="1B616B4C" w14:textId="58C9AD66" w:rsidR="005126E1" w:rsidRDefault="00C55D6E" w:rsidP="005126E1">
      <w:pPr>
        <w:spacing w:line="260" w:lineRule="exact"/>
        <w:rPr>
          <w:rFonts w:cs="Arial"/>
        </w:rPr>
      </w:pPr>
      <w:r>
        <w:rPr>
          <w:rFonts w:cs="Arial"/>
        </w:rPr>
        <w:t>Lars Storgaard</w:t>
      </w:r>
      <w:r w:rsidR="005126E1">
        <w:rPr>
          <w:rFonts w:cs="Arial"/>
        </w:rPr>
        <w:tab/>
      </w:r>
      <w:r w:rsidR="005126E1">
        <w:rPr>
          <w:rFonts w:cs="Arial"/>
        </w:rPr>
        <w:tab/>
        <w:t>Jan Kallestrup</w:t>
      </w:r>
    </w:p>
    <w:p w14:paraId="035DFE08" w14:textId="77777777" w:rsidR="005126E1" w:rsidRDefault="005126E1" w:rsidP="005126E1">
      <w:pPr>
        <w:spacing w:line="260" w:lineRule="exact"/>
        <w:rPr>
          <w:rFonts w:cs="Arial"/>
        </w:rPr>
      </w:pPr>
      <w:r>
        <w:rPr>
          <w:rFonts w:cs="Arial"/>
        </w:rPr>
        <w:t>Borgmester</w:t>
      </w:r>
      <w:r>
        <w:rPr>
          <w:rFonts w:cs="Arial"/>
        </w:rPr>
        <w:tab/>
      </w:r>
      <w:r>
        <w:rPr>
          <w:rFonts w:cs="Arial"/>
        </w:rPr>
        <w:tab/>
      </w:r>
      <w:r>
        <w:rPr>
          <w:rFonts w:cs="Arial"/>
        </w:rPr>
        <w:tab/>
        <w:t>Kommunaldirektør</w:t>
      </w:r>
    </w:p>
    <w:p w14:paraId="47E72DF5" w14:textId="77777777" w:rsidR="005126E1" w:rsidRDefault="005126E1" w:rsidP="005126E1">
      <w:pPr>
        <w:spacing w:line="260" w:lineRule="exact"/>
        <w:rPr>
          <w:rFonts w:cs="Arial"/>
        </w:rPr>
      </w:pPr>
    </w:p>
    <w:p w14:paraId="0ADADA90" w14:textId="77777777" w:rsidR="005126E1" w:rsidRDefault="005126E1" w:rsidP="005126E1">
      <w:pPr>
        <w:spacing w:line="260" w:lineRule="exact"/>
        <w:rPr>
          <w:rFonts w:cs="Arial"/>
        </w:rPr>
      </w:pPr>
      <w:r>
        <w:rPr>
          <w:rFonts w:cs="Arial"/>
        </w:rPr>
        <w:t xml:space="preserve">Som køber: </w:t>
      </w:r>
    </w:p>
    <w:p w14:paraId="08FF6F87" w14:textId="2B19777F" w:rsidR="005126E1" w:rsidRDefault="00031D4B" w:rsidP="005126E1">
      <w:pPr>
        <w:spacing w:line="260" w:lineRule="exact"/>
        <w:rPr>
          <w:rFonts w:cs="Arial"/>
        </w:rPr>
      </w:pPr>
      <w:r>
        <w:rPr>
          <w:rFonts w:cs="Arial"/>
        </w:rPr>
        <w:t>Dato________</w:t>
      </w:r>
    </w:p>
    <w:p w14:paraId="4A663DC6" w14:textId="77777777" w:rsidR="005126E1" w:rsidRDefault="005126E1" w:rsidP="005126E1">
      <w:pPr>
        <w:spacing w:line="260" w:lineRule="exact"/>
        <w:rPr>
          <w:rFonts w:cs="Arial"/>
        </w:rPr>
      </w:pPr>
    </w:p>
    <w:p w14:paraId="4F5CA374" w14:textId="77777777" w:rsidR="005126E1" w:rsidRDefault="005126E1" w:rsidP="005126E1">
      <w:pPr>
        <w:spacing w:line="260" w:lineRule="exact"/>
        <w:rPr>
          <w:rFonts w:cs="Arial"/>
        </w:rPr>
      </w:pPr>
    </w:p>
    <w:p w14:paraId="2FF780C5" w14:textId="77777777" w:rsidR="005126E1" w:rsidRDefault="005126E1" w:rsidP="005126E1">
      <w:pPr>
        <w:spacing w:line="260" w:lineRule="exact"/>
        <w:rPr>
          <w:rFonts w:cs="Arial"/>
        </w:rPr>
      </w:pPr>
      <w:r>
        <w:rPr>
          <w:rFonts w:cs="Arial"/>
        </w:rPr>
        <w:t>____________________________</w:t>
      </w:r>
      <w:r>
        <w:rPr>
          <w:rFonts w:cs="Arial"/>
        </w:rPr>
        <w:tab/>
        <w:t>____________________________</w:t>
      </w:r>
    </w:p>
    <w:p w14:paraId="4513C10F" w14:textId="77777777" w:rsidR="005126E1" w:rsidRDefault="005126E1" w:rsidP="005126E1">
      <w:pPr>
        <w:spacing w:line="260" w:lineRule="exact"/>
        <w:rPr>
          <w:rFonts w:cs="Arial"/>
        </w:rPr>
      </w:pPr>
      <w:r>
        <w:rPr>
          <w:rFonts w:cs="Arial"/>
        </w:rPr>
        <w:t>Navn, evt. cpr.nr./cvr.nr.</w:t>
      </w:r>
      <w:r>
        <w:rPr>
          <w:rFonts w:cs="Arial"/>
        </w:rPr>
        <w:tab/>
      </w:r>
      <w:r>
        <w:rPr>
          <w:rFonts w:cs="Arial"/>
        </w:rPr>
        <w:tab/>
        <w:t>Navn, evt. cpr.nr./cvr.nr.</w:t>
      </w:r>
    </w:p>
    <w:p w14:paraId="21E23ED5" w14:textId="77777777" w:rsidR="005126E1" w:rsidRDefault="005126E1" w:rsidP="005126E1">
      <w:pPr>
        <w:rPr>
          <w:rFonts w:cs="Arial"/>
        </w:rPr>
      </w:pPr>
    </w:p>
    <w:p w14:paraId="7F9137CF" w14:textId="77777777" w:rsidR="005126E1" w:rsidRDefault="005126E1" w:rsidP="005126E1">
      <w:pPr>
        <w:rPr>
          <w:rFonts w:cs="Arial"/>
        </w:rPr>
      </w:pPr>
    </w:p>
    <w:p w14:paraId="0116F684" w14:textId="77777777" w:rsidR="005126E1" w:rsidRPr="00D459CC" w:rsidRDefault="005126E1" w:rsidP="005126E1">
      <w:pPr>
        <w:jc w:val="center"/>
        <w:rPr>
          <w:rFonts w:cs="Arial"/>
          <w:b/>
          <w:sz w:val="28"/>
          <w:szCs w:val="28"/>
        </w:rPr>
      </w:pPr>
      <w:r>
        <w:br w:type="page"/>
      </w:r>
      <w:r>
        <w:rPr>
          <w:rFonts w:cs="Arial"/>
          <w:b/>
          <w:noProof/>
          <w:sz w:val="28"/>
          <w:szCs w:val="28"/>
        </w:rPr>
        <w:lastRenderedPageBreak/>
        <w:drawing>
          <wp:anchor distT="0" distB="0" distL="114300" distR="114300" simplePos="0" relativeHeight="251659264" behindDoc="1" locked="0" layoutInCell="1" allowOverlap="1" wp14:anchorId="78B189BE" wp14:editId="4DFE498A">
            <wp:simplePos x="0" y="0"/>
            <wp:positionH relativeFrom="column">
              <wp:posOffset>4677410</wp:posOffset>
            </wp:positionH>
            <wp:positionV relativeFrom="paragraph">
              <wp:posOffset>-922020</wp:posOffset>
            </wp:positionV>
            <wp:extent cx="1609090" cy="579120"/>
            <wp:effectExtent l="0" t="0" r="0" b="0"/>
            <wp:wrapTight wrapText="bothSides">
              <wp:wrapPolygon edited="0">
                <wp:start x="0" y="0"/>
                <wp:lineTo x="0" y="20605"/>
                <wp:lineTo x="21225" y="20605"/>
                <wp:lineTo x="21225"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090" cy="579120"/>
                    </a:xfrm>
                    <a:prstGeom prst="rect">
                      <a:avLst/>
                    </a:prstGeom>
                    <a:noFill/>
                  </pic:spPr>
                </pic:pic>
              </a:graphicData>
            </a:graphic>
            <wp14:sizeRelH relativeFrom="page">
              <wp14:pctWidth>0</wp14:pctWidth>
            </wp14:sizeRelH>
            <wp14:sizeRelV relativeFrom="page">
              <wp14:pctHeight>0</wp14:pctHeight>
            </wp14:sizeRelV>
          </wp:anchor>
        </w:drawing>
      </w:r>
      <w:r w:rsidRPr="00D459CC">
        <w:rPr>
          <w:rFonts w:cs="Arial"/>
          <w:b/>
          <w:sz w:val="28"/>
          <w:szCs w:val="28"/>
        </w:rPr>
        <w:t>Oplysning om fortrydelsesret</w:t>
      </w:r>
    </w:p>
    <w:p w14:paraId="68FBD23C" w14:textId="77777777" w:rsidR="005126E1" w:rsidRPr="00D459CC" w:rsidRDefault="005126E1" w:rsidP="005126E1">
      <w:pPr>
        <w:spacing w:line="260" w:lineRule="exact"/>
        <w:rPr>
          <w:rFonts w:cs="Arial"/>
        </w:rPr>
      </w:pPr>
    </w:p>
    <w:p w14:paraId="1FBD2F0D" w14:textId="77777777" w:rsidR="005126E1" w:rsidRPr="0037303F" w:rsidRDefault="005126E1" w:rsidP="005126E1">
      <w:pPr>
        <w:spacing w:line="260" w:lineRule="exact"/>
        <w:rPr>
          <w:rFonts w:cs="Arial"/>
        </w:rPr>
      </w:pPr>
      <w:r w:rsidRPr="0037303F">
        <w:rPr>
          <w:rFonts w:cs="Arial"/>
        </w:rPr>
        <w:t xml:space="preserve">Undertegnede </w:t>
      </w:r>
    </w:p>
    <w:p w14:paraId="37C2D034" w14:textId="77777777" w:rsidR="005126E1" w:rsidRDefault="005126E1" w:rsidP="005126E1">
      <w:pPr>
        <w:spacing w:line="260" w:lineRule="exact"/>
        <w:rPr>
          <w:rFonts w:cs="Arial"/>
        </w:rPr>
      </w:pPr>
      <w:r>
        <w:rPr>
          <w:rFonts w:cs="Arial"/>
        </w:rPr>
        <w:t>X</w:t>
      </w:r>
    </w:p>
    <w:p w14:paraId="47BA237F" w14:textId="77777777" w:rsidR="005126E1" w:rsidRPr="00D459CC" w:rsidRDefault="005126E1" w:rsidP="005126E1">
      <w:pPr>
        <w:spacing w:line="260" w:lineRule="exact"/>
        <w:rPr>
          <w:rFonts w:cs="Arial"/>
        </w:rPr>
      </w:pPr>
    </w:p>
    <w:p w14:paraId="4AF0995A" w14:textId="77777777" w:rsidR="005126E1" w:rsidRPr="00D459CC" w:rsidRDefault="005126E1" w:rsidP="005126E1">
      <w:pPr>
        <w:spacing w:line="260" w:lineRule="exact"/>
        <w:rPr>
          <w:rFonts w:cs="Arial"/>
        </w:rPr>
      </w:pPr>
      <w:r w:rsidRPr="00D459CC">
        <w:rPr>
          <w:rFonts w:cs="Arial"/>
        </w:rPr>
        <w:t xml:space="preserve">der samtidig hermed over for Favrskov Kommune har afgivet tilbud på køb af matr.nr. </w:t>
      </w:r>
      <w:r w:rsidR="00302790">
        <w:rPr>
          <w:rFonts w:cs="Arial"/>
        </w:rPr>
        <w:t>65aa</w:t>
      </w:r>
      <w:r w:rsidRPr="00D459CC">
        <w:rPr>
          <w:rFonts w:cs="Arial"/>
        </w:rPr>
        <w:t>,</w:t>
      </w:r>
      <w:r w:rsidR="002F2327">
        <w:rPr>
          <w:rFonts w:cs="Arial"/>
        </w:rPr>
        <w:t xml:space="preserve"> Hammel By, Hammel, </w:t>
      </w:r>
      <w:r w:rsidRPr="00D459CC">
        <w:rPr>
          <w:rFonts w:cs="Arial"/>
        </w:rPr>
        <w:t xml:space="preserve">beliggende </w:t>
      </w:r>
      <w:r w:rsidR="002F2327">
        <w:rPr>
          <w:rFonts w:cs="Arial"/>
        </w:rPr>
        <w:t xml:space="preserve">Kornmarken </w:t>
      </w:r>
      <w:r w:rsidR="00302790">
        <w:rPr>
          <w:rFonts w:cs="Arial"/>
        </w:rPr>
        <w:t>49</w:t>
      </w:r>
      <w:r w:rsidR="002F2327">
        <w:rPr>
          <w:rFonts w:cs="Arial"/>
        </w:rPr>
        <w:t>, 8450 Hammel</w:t>
      </w:r>
      <w:r>
        <w:rPr>
          <w:rFonts w:cs="Arial"/>
        </w:rPr>
        <w:t xml:space="preserve"> </w:t>
      </w:r>
      <w:r w:rsidRPr="00D459CC">
        <w:rPr>
          <w:rFonts w:cs="Arial"/>
        </w:rPr>
        <w:t xml:space="preserve">bekræfter herved, at jeg er gjort bekendt med reglerne i kapitel 2 i lov nr. 391 af 14. juni 1995 om forbrugerbeskyttelse ved erhvervelse af fast ejendom m.v. og i bekendtgørelse nr. 950 af 8. december 1995 om oplysninger om fortrydelsesret ved erhvervelse af fast ejendom m.v., hvorefter jeg kan træde tilbage fra (fortryde) en aftale om køb af fast ejendom, hvis de betingelser, der fremgår nedenfor, er opfyldt. </w:t>
      </w:r>
    </w:p>
    <w:p w14:paraId="0B37DFD9" w14:textId="77777777" w:rsidR="005126E1" w:rsidRPr="00D459CC" w:rsidRDefault="005126E1" w:rsidP="005126E1">
      <w:pPr>
        <w:spacing w:line="260" w:lineRule="exact"/>
        <w:rPr>
          <w:rFonts w:cs="Arial"/>
        </w:rPr>
      </w:pPr>
    </w:p>
    <w:p w14:paraId="79934C9D" w14:textId="77777777" w:rsidR="005126E1" w:rsidRPr="0037303F" w:rsidRDefault="005126E1" w:rsidP="005126E1">
      <w:pPr>
        <w:spacing w:line="260" w:lineRule="exact"/>
        <w:rPr>
          <w:rFonts w:cs="Arial"/>
          <w:b/>
        </w:rPr>
      </w:pPr>
      <w:r w:rsidRPr="0037303F">
        <w:rPr>
          <w:rFonts w:cs="Arial"/>
          <w:b/>
        </w:rPr>
        <w:t>Generelle betingelser</w:t>
      </w:r>
    </w:p>
    <w:p w14:paraId="22EF1980" w14:textId="77777777" w:rsidR="005126E1" w:rsidRPr="0037303F" w:rsidRDefault="005126E1" w:rsidP="005126E1">
      <w:pPr>
        <w:spacing w:line="260" w:lineRule="exact"/>
        <w:rPr>
          <w:rFonts w:cs="Arial"/>
          <w:u w:val="single"/>
        </w:rPr>
      </w:pPr>
      <w:r w:rsidRPr="0037303F">
        <w:rPr>
          <w:rFonts w:cs="Arial"/>
          <w:u w:val="single"/>
        </w:rPr>
        <w:t>Fortrydelsesfristen</w:t>
      </w:r>
    </w:p>
    <w:p w14:paraId="49B1FDB8" w14:textId="77777777" w:rsidR="005126E1" w:rsidRPr="00D459CC" w:rsidRDefault="005126E1" w:rsidP="005126E1">
      <w:pPr>
        <w:spacing w:line="260" w:lineRule="exact"/>
        <w:rPr>
          <w:rFonts w:cs="Arial"/>
        </w:rPr>
      </w:pPr>
      <w:r w:rsidRPr="00D459CC">
        <w:rPr>
          <w:rFonts w:cs="Arial"/>
        </w:rPr>
        <w:t xml:space="preserve">Hvis køber vil fortryde sit køb, skal han/hun give sælgeren eller dennes repræsentant skriftlig underretning herom inden 6 hverdage. Fristen beregnes fra den dag, aftalen indgås, uanset om aftalen er betinget af et eller flere forhold. Ved beregningen af fristen medregnes ikke lørdage, søndage, helligdage og grundlovsdag. Hvis aftalen indgås ved, at køber accepterer et salgstilbud fra sælger, regnes fristen dog fra den dag, hvor køber er blevet bekendt med sælgers tilbud. Købers underretning om fortrydelse af køber skal være kommet frem til sælgeren eller dennes repræsentant inden fristens udløb. </w:t>
      </w:r>
    </w:p>
    <w:p w14:paraId="4C5F5ADA" w14:textId="77777777" w:rsidR="005126E1" w:rsidRPr="00D459CC" w:rsidRDefault="005126E1" w:rsidP="005126E1">
      <w:pPr>
        <w:spacing w:line="260" w:lineRule="exact"/>
        <w:rPr>
          <w:rFonts w:cs="Arial"/>
        </w:rPr>
      </w:pPr>
    </w:p>
    <w:p w14:paraId="012D4354" w14:textId="77777777" w:rsidR="005126E1" w:rsidRPr="0037303F" w:rsidRDefault="005126E1" w:rsidP="005126E1">
      <w:pPr>
        <w:spacing w:line="260" w:lineRule="exact"/>
        <w:rPr>
          <w:rFonts w:cs="Arial"/>
          <w:u w:val="single"/>
        </w:rPr>
      </w:pPr>
      <w:r w:rsidRPr="0037303F">
        <w:rPr>
          <w:rFonts w:cs="Arial"/>
          <w:u w:val="single"/>
        </w:rPr>
        <w:t>Betaling af godtgørelse til sælgeren</w:t>
      </w:r>
    </w:p>
    <w:p w14:paraId="407C90BB" w14:textId="77777777" w:rsidR="005126E1" w:rsidRPr="00D459CC" w:rsidRDefault="005126E1" w:rsidP="005126E1">
      <w:pPr>
        <w:spacing w:line="260" w:lineRule="exact"/>
        <w:rPr>
          <w:rFonts w:cs="Arial"/>
        </w:rPr>
      </w:pPr>
      <w:r w:rsidRPr="00D459CC">
        <w:rPr>
          <w:rFonts w:cs="Arial"/>
        </w:rPr>
        <w:t xml:space="preserve">Køber skal endvidere betale et beløb (godtgørelse) på 1% af den aftalte (nominelle) købesum til sælger. Dette beløb skal være betalt inden udløbet af 6-dages fristen. Hvis købsaftalen er indgået eller formidlet for sælger af en rådgiver, kan denne modtage beløbet på sælgers vegne. Beløbet skal dog ikke betales, hvis sælger har opført ejendommen med salg for øje, eller hvis sælger har </w:t>
      </w:r>
      <w:proofErr w:type="spellStart"/>
      <w:r w:rsidRPr="00D459CC">
        <w:rPr>
          <w:rFonts w:cs="Arial"/>
        </w:rPr>
        <w:t>soglt</w:t>
      </w:r>
      <w:proofErr w:type="spellEnd"/>
      <w:r w:rsidRPr="00D459CC">
        <w:rPr>
          <w:rFonts w:cs="Arial"/>
        </w:rPr>
        <w:t xml:space="preserve"> ejendommen som led i sit hovederhverv. </w:t>
      </w:r>
    </w:p>
    <w:p w14:paraId="05C93E04" w14:textId="77777777" w:rsidR="005126E1" w:rsidRPr="00D459CC" w:rsidRDefault="005126E1" w:rsidP="005126E1">
      <w:pPr>
        <w:spacing w:line="260" w:lineRule="exact"/>
        <w:rPr>
          <w:rFonts w:cs="Arial"/>
        </w:rPr>
      </w:pPr>
    </w:p>
    <w:p w14:paraId="145CC37F" w14:textId="77777777" w:rsidR="005126E1" w:rsidRPr="0037303F" w:rsidRDefault="005126E1" w:rsidP="005126E1">
      <w:pPr>
        <w:spacing w:line="260" w:lineRule="exact"/>
        <w:rPr>
          <w:rFonts w:cs="Arial"/>
          <w:b/>
        </w:rPr>
      </w:pPr>
      <w:r w:rsidRPr="0037303F">
        <w:rPr>
          <w:rFonts w:cs="Arial"/>
          <w:b/>
        </w:rPr>
        <w:t>Andre betingelser</w:t>
      </w:r>
    </w:p>
    <w:p w14:paraId="45C4A0C6" w14:textId="77777777" w:rsidR="005126E1" w:rsidRPr="0037303F" w:rsidRDefault="005126E1" w:rsidP="005126E1">
      <w:pPr>
        <w:spacing w:line="260" w:lineRule="exact"/>
        <w:rPr>
          <w:rFonts w:cs="Arial"/>
          <w:u w:val="single"/>
        </w:rPr>
      </w:pPr>
      <w:r w:rsidRPr="0037303F">
        <w:rPr>
          <w:rFonts w:cs="Arial"/>
          <w:u w:val="single"/>
        </w:rPr>
        <w:t>Køber har taget ejendommen i brug</w:t>
      </w:r>
    </w:p>
    <w:p w14:paraId="2358AA44" w14:textId="77777777" w:rsidR="005126E1" w:rsidRPr="00D459CC" w:rsidRDefault="005126E1" w:rsidP="005126E1">
      <w:pPr>
        <w:spacing w:line="260" w:lineRule="exact"/>
        <w:rPr>
          <w:rFonts w:cs="Arial"/>
        </w:rPr>
      </w:pPr>
      <w:r w:rsidRPr="00D459CC">
        <w:rPr>
          <w:rFonts w:cs="Arial"/>
        </w:rPr>
        <w:t xml:space="preserve">Hvis køber har taget ejendommen i brug, f.eks. ved at flytte ind eller lade håndværkere udføre arbejde på ejendommen, skal køber inden 6-dages fristens udløb stille ejendommen til sælgerens disposition. Hvis køber har foretaget fysiske indgreb, f.eks. håndværksmæssige ændringer, eller andre forandringer på ejendommen, skal køber inden 6-dages fristens udløb tilbageføre ejendommen til væsentlig samme stand som før indgrebet eller forandringen. Hvis køber eller andre, der har haft adgang til ejendommen i købers interesse, har beskadiget eller forringet ejendommen på anden måde, skal køber inden 6-dages fristens udløb udbedre forholdet, medmindre beskadigelsen eller forringelsen er hændelig. </w:t>
      </w:r>
    </w:p>
    <w:p w14:paraId="1B88C07B" w14:textId="77777777" w:rsidR="005126E1" w:rsidRPr="00D459CC" w:rsidRDefault="005126E1" w:rsidP="005126E1">
      <w:pPr>
        <w:spacing w:line="260" w:lineRule="exact"/>
        <w:rPr>
          <w:rFonts w:cs="Arial"/>
        </w:rPr>
      </w:pPr>
    </w:p>
    <w:p w14:paraId="684CF6FD" w14:textId="77777777" w:rsidR="005126E1" w:rsidRPr="0037303F" w:rsidRDefault="005126E1" w:rsidP="005126E1">
      <w:pPr>
        <w:spacing w:line="260" w:lineRule="exact"/>
        <w:rPr>
          <w:rFonts w:cs="Arial"/>
          <w:u w:val="single"/>
        </w:rPr>
      </w:pPr>
      <w:r w:rsidRPr="0037303F">
        <w:rPr>
          <w:rFonts w:cs="Arial"/>
          <w:u w:val="single"/>
        </w:rPr>
        <w:t>Købsaftalen er blevet tinglyst.</w:t>
      </w:r>
    </w:p>
    <w:p w14:paraId="6BAC2C9D" w14:textId="77777777" w:rsidR="005126E1" w:rsidRPr="00D459CC" w:rsidRDefault="005126E1" w:rsidP="005126E1">
      <w:pPr>
        <w:spacing w:line="260" w:lineRule="exact"/>
        <w:rPr>
          <w:rFonts w:cs="Arial"/>
        </w:rPr>
      </w:pPr>
      <w:r w:rsidRPr="00D459CC">
        <w:rPr>
          <w:rFonts w:cs="Arial"/>
        </w:rPr>
        <w:t xml:space="preserve">Hvis købsaftalen er blevet tinglyst, skal køber inden 6-dages fristens udløb sørge for, at aftalen kan aflyses igen. Hvis køber har anmeldt skødet til tinglysning, skal køber således fremsende begæring til tinglysningskontoret om at få aftalen aflyst. Hvis det er sælger, som har sørget for tinglysning af skødet, skal køber foretage det fornødne til aflysning af aftalen, f.eks. kvittere skødet til aflysning. </w:t>
      </w:r>
    </w:p>
    <w:p w14:paraId="473861AB" w14:textId="77777777" w:rsidR="005126E1" w:rsidRDefault="005126E1" w:rsidP="005126E1">
      <w:pPr>
        <w:spacing w:line="260" w:lineRule="exact"/>
        <w:rPr>
          <w:rFonts w:cs="Arial"/>
        </w:rPr>
      </w:pPr>
    </w:p>
    <w:p w14:paraId="5907C6D8" w14:textId="77777777" w:rsidR="005126E1" w:rsidRPr="00D459CC" w:rsidRDefault="005126E1" w:rsidP="005126E1">
      <w:pPr>
        <w:spacing w:line="260" w:lineRule="exact"/>
        <w:rPr>
          <w:rFonts w:cs="Arial"/>
        </w:rPr>
      </w:pPr>
      <w:r w:rsidRPr="00D459CC">
        <w:rPr>
          <w:rFonts w:cs="Arial"/>
        </w:rPr>
        <w:t>_________________________________</w:t>
      </w:r>
    </w:p>
    <w:p w14:paraId="1A6431A0" w14:textId="77777777" w:rsidR="005126E1" w:rsidRPr="00D459CC" w:rsidRDefault="005126E1" w:rsidP="005126E1">
      <w:pPr>
        <w:spacing w:line="260" w:lineRule="exact"/>
        <w:rPr>
          <w:rFonts w:cs="Arial"/>
        </w:rPr>
      </w:pPr>
      <w:r w:rsidRPr="00D459CC">
        <w:rPr>
          <w:rFonts w:cs="Arial"/>
        </w:rPr>
        <w:t>Sted og dato</w:t>
      </w:r>
    </w:p>
    <w:p w14:paraId="10D082D9" w14:textId="77777777" w:rsidR="005126E1" w:rsidRDefault="005126E1" w:rsidP="005126E1">
      <w:pPr>
        <w:spacing w:line="260" w:lineRule="exact"/>
        <w:rPr>
          <w:rFonts w:cs="Arial"/>
        </w:rPr>
      </w:pPr>
    </w:p>
    <w:p w14:paraId="2A386965" w14:textId="77777777" w:rsidR="005126E1" w:rsidRPr="00D459CC" w:rsidRDefault="005126E1" w:rsidP="005126E1">
      <w:pPr>
        <w:spacing w:line="260" w:lineRule="exact"/>
        <w:rPr>
          <w:rFonts w:cs="Arial"/>
        </w:rPr>
      </w:pPr>
    </w:p>
    <w:p w14:paraId="513001C3" w14:textId="77777777" w:rsidR="005126E1" w:rsidRPr="00D459CC" w:rsidRDefault="005126E1" w:rsidP="005126E1">
      <w:pPr>
        <w:spacing w:line="260" w:lineRule="exact"/>
        <w:rPr>
          <w:rFonts w:cs="Arial"/>
        </w:rPr>
      </w:pPr>
      <w:r w:rsidRPr="00D459CC">
        <w:rPr>
          <w:rFonts w:cs="Arial"/>
        </w:rPr>
        <w:t>_________________________________</w:t>
      </w:r>
      <w:r>
        <w:rPr>
          <w:rFonts w:cs="Arial"/>
        </w:rPr>
        <w:tab/>
      </w:r>
      <w:r w:rsidRPr="00D459CC">
        <w:rPr>
          <w:rFonts w:cs="Arial"/>
        </w:rPr>
        <w:tab/>
        <w:t>_____________________________</w:t>
      </w:r>
    </w:p>
    <w:p w14:paraId="39C066EA" w14:textId="77777777" w:rsidR="005126E1" w:rsidRPr="00D459CC" w:rsidRDefault="005126E1" w:rsidP="005126E1">
      <w:pPr>
        <w:spacing w:line="260" w:lineRule="exact"/>
        <w:rPr>
          <w:rFonts w:cs="Arial"/>
        </w:rPr>
      </w:pPr>
      <w:r w:rsidRPr="00D459CC">
        <w:rPr>
          <w:rFonts w:cs="Arial"/>
        </w:rPr>
        <w:t xml:space="preserve">Køber </w:t>
      </w:r>
      <w:r w:rsidRPr="00D459CC">
        <w:rPr>
          <w:rFonts w:cs="Arial"/>
        </w:rPr>
        <w:tab/>
      </w:r>
      <w:r w:rsidRPr="00D459CC">
        <w:rPr>
          <w:rFonts w:cs="Arial"/>
        </w:rPr>
        <w:tab/>
      </w:r>
      <w:r w:rsidRPr="00D459CC">
        <w:rPr>
          <w:rFonts w:cs="Arial"/>
        </w:rPr>
        <w:tab/>
      </w:r>
      <w:r>
        <w:rPr>
          <w:rFonts w:cs="Arial"/>
        </w:rPr>
        <w:tab/>
      </w:r>
      <w:proofErr w:type="spellStart"/>
      <w:r w:rsidRPr="00D459CC">
        <w:rPr>
          <w:rFonts w:cs="Arial"/>
        </w:rPr>
        <w:t>Køber</w:t>
      </w:r>
      <w:proofErr w:type="spellEnd"/>
    </w:p>
    <w:p w14:paraId="2538E704" w14:textId="77777777" w:rsidR="00DB7C28" w:rsidRDefault="00DB7C28" w:rsidP="0033718D"/>
    <w:sectPr w:rsidR="00DB7C28" w:rsidSect="0033718D">
      <w:headerReference w:type="first" r:id="rId12"/>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589A2" w14:textId="77777777" w:rsidR="00373D6A" w:rsidRDefault="00373D6A">
      <w:r>
        <w:separator/>
      </w:r>
    </w:p>
  </w:endnote>
  <w:endnote w:type="continuationSeparator" w:id="0">
    <w:p w14:paraId="61BDCCE3" w14:textId="77777777" w:rsidR="00373D6A" w:rsidRDefault="0037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C0F94" w14:textId="77777777" w:rsidR="00373D6A" w:rsidRDefault="00373D6A">
      <w:r>
        <w:separator/>
      </w:r>
    </w:p>
  </w:footnote>
  <w:footnote w:type="continuationSeparator" w:id="0">
    <w:p w14:paraId="260E8D0A" w14:textId="77777777" w:rsidR="00373D6A" w:rsidRDefault="0037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8B247" w14:textId="77777777" w:rsidR="00373D6A" w:rsidRDefault="00373D6A">
    <w:pPr>
      <w:pStyle w:val="Sidehoved"/>
    </w:pPr>
    <w:r>
      <w:rPr>
        <w:noProof/>
      </w:rPr>
      <w:drawing>
        <wp:anchor distT="0" distB="0" distL="114300" distR="114300" simplePos="0" relativeHeight="251657728" behindDoc="1" locked="0" layoutInCell="1" allowOverlap="1" wp14:anchorId="2F58155D" wp14:editId="61386FA5">
          <wp:simplePos x="0" y="0"/>
          <wp:positionH relativeFrom="page">
            <wp:posOffset>5400675</wp:posOffset>
          </wp:positionH>
          <wp:positionV relativeFrom="page">
            <wp:posOffset>360045</wp:posOffset>
          </wp:positionV>
          <wp:extent cx="1609090" cy="579120"/>
          <wp:effectExtent l="0" t="0" r="0" b="0"/>
          <wp:wrapTight wrapText="bothSides">
            <wp:wrapPolygon edited="0">
              <wp:start x="0" y="0"/>
              <wp:lineTo x="0" y="20605"/>
              <wp:lineTo x="21225" y="20605"/>
              <wp:lineTo x="21225"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C0765"/>
    <w:multiLevelType w:val="hybridMultilevel"/>
    <w:tmpl w:val="B876FAD6"/>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1" w15:restartNumberingAfterBreak="0">
    <w:nsid w:val="090230B1"/>
    <w:multiLevelType w:val="hybridMultilevel"/>
    <w:tmpl w:val="70CE010C"/>
    <w:lvl w:ilvl="0" w:tplc="04060001">
      <w:start w:val="1"/>
      <w:numFmt w:val="bullet"/>
      <w:lvlText w:val=""/>
      <w:lvlJc w:val="left"/>
      <w:pPr>
        <w:ind w:left="2025" w:hanging="360"/>
      </w:pPr>
      <w:rPr>
        <w:rFonts w:ascii="Symbol" w:hAnsi="Symbol" w:hint="default"/>
      </w:rPr>
    </w:lvl>
    <w:lvl w:ilvl="1" w:tplc="04060003">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2" w15:restartNumberingAfterBreak="0">
    <w:nsid w:val="0EA868FF"/>
    <w:multiLevelType w:val="hybridMultilevel"/>
    <w:tmpl w:val="527E4688"/>
    <w:lvl w:ilvl="0" w:tplc="DA5211D4">
      <w:start w:val="1"/>
      <w:numFmt w:val="upperLetter"/>
      <w:lvlText w:val="%1."/>
      <w:lvlJc w:val="left"/>
      <w:pPr>
        <w:tabs>
          <w:tab w:val="num" w:pos="1664"/>
        </w:tabs>
        <w:ind w:left="1664" w:hanging="360"/>
      </w:pPr>
      <w:rPr>
        <w:rFonts w:hint="default"/>
      </w:rPr>
    </w:lvl>
    <w:lvl w:ilvl="1" w:tplc="04060019" w:tentative="1">
      <w:start w:val="1"/>
      <w:numFmt w:val="lowerLetter"/>
      <w:lvlText w:val="%2."/>
      <w:lvlJc w:val="left"/>
      <w:pPr>
        <w:tabs>
          <w:tab w:val="num" w:pos="2384"/>
        </w:tabs>
        <w:ind w:left="2384" w:hanging="360"/>
      </w:pPr>
    </w:lvl>
    <w:lvl w:ilvl="2" w:tplc="0406001B" w:tentative="1">
      <w:start w:val="1"/>
      <w:numFmt w:val="lowerRoman"/>
      <w:lvlText w:val="%3."/>
      <w:lvlJc w:val="right"/>
      <w:pPr>
        <w:tabs>
          <w:tab w:val="num" w:pos="3104"/>
        </w:tabs>
        <w:ind w:left="3104" w:hanging="180"/>
      </w:pPr>
    </w:lvl>
    <w:lvl w:ilvl="3" w:tplc="0406000F" w:tentative="1">
      <w:start w:val="1"/>
      <w:numFmt w:val="decimal"/>
      <w:lvlText w:val="%4."/>
      <w:lvlJc w:val="left"/>
      <w:pPr>
        <w:tabs>
          <w:tab w:val="num" w:pos="3824"/>
        </w:tabs>
        <w:ind w:left="3824" w:hanging="360"/>
      </w:pPr>
    </w:lvl>
    <w:lvl w:ilvl="4" w:tplc="04060019" w:tentative="1">
      <w:start w:val="1"/>
      <w:numFmt w:val="lowerLetter"/>
      <w:lvlText w:val="%5."/>
      <w:lvlJc w:val="left"/>
      <w:pPr>
        <w:tabs>
          <w:tab w:val="num" w:pos="4544"/>
        </w:tabs>
        <w:ind w:left="4544" w:hanging="360"/>
      </w:pPr>
    </w:lvl>
    <w:lvl w:ilvl="5" w:tplc="0406001B" w:tentative="1">
      <w:start w:val="1"/>
      <w:numFmt w:val="lowerRoman"/>
      <w:lvlText w:val="%6."/>
      <w:lvlJc w:val="right"/>
      <w:pPr>
        <w:tabs>
          <w:tab w:val="num" w:pos="5264"/>
        </w:tabs>
        <w:ind w:left="5264" w:hanging="180"/>
      </w:pPr>
    </w:lvl>
    <w:lvl w:ilvl="6" w:tplc="0406000F" w:tentative="1">
      <w:start w:val="1"/>
      <w:numFmt w:val="decimal"/>
      <w:lvlText w:val="%7."/>
      <w:lvlJc w:val="left"/>
      <w:pPr>
        <w:tabs>
          <w:tab w:val="num" w:pos="5984"/>
        </w:tabs>
        <w:ind w:left="5984" w:hanging="360"/>
      </w:pPr>
    </w:lvl>
    <w:lvl w:ilvl="7" w:tplc="04060019" w:tentative="1">
      <w:start w:val="1"/>
      <w:numFmt w:val="lowerLetter"/>
      <w:lvlText w:val="%8."/>
      <w:lvlJc w:val="left"/>
      <w:pPr>
        <w:tabs>
          <w:tab w:val="num" w:pos="6704"/>
        </w:tabs>
        <w:ind w:left="6704" w:hanging="360"/>
      </w:pPr>
    </w:lvl>
    <w:lvl w:ilvl="8" w:tplc="0406001B" w:tentative="1">
      <w:start w:val="1"/>
      <w:numFmt w:val="lowerRoman"/>
      <w:lvlText w:val="%9."/>
      <w:lvlJc w:val="right"/>
      <w:pPr>
        <w:tabs>
          <w:tab w:val="num" w:pos="7424"/>
        </w:tabs>
        <w:ind w:left="7424" w:hanging="180"/>
      </w:pPr>
    </w:lvl>
  </w:abstractNum>
  <w:abstractNum w:abstractNumId="3" w15:restartNumberingAfterBreak="0">
    <w:nsid w:val="14B058F5"/>
    <w:multiLevelType w:val="multilevel"/>
    <w:tmpl w:val="FEC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C0A03"/>
    <w:multiLevelType w:val="hybridMultilevel"/>
    <w:tmpl w:val="EBEE94BE"/>
    <w:lvl w:ilvl="0" w:tplc="CBBEF66A">
      <w:start w:val="1"/>
      <w:numFmt w:val="bullet"/>
      <w:lvlText w:val="-"/>
      <w:lvlJc w:val="left"/>
      <w:pPr>
        <w:tabs>
          <w:tab w:val="num" w:pos="1664"/>
        </w:tabs>
        <w:ind w:left="1664" w:hanging="360"/>
      </w:pPr>
      <w:rPr>
        <w:rFonts w:ascii="Arial" w:eastAsia="Times New Roman" w:hAnsi="Arial" w:cs="Arial" w:hint="default"/>
      </w:rPr>
    </w:lvl>
    <w:lvl w:ilvl="1" w:tplc="04060003" w:tentative="1">
      <w:start w:val="1"/>
      <w:numFmt w:val="bullet"/>
      <w:lvlText w:val="o"/>
      <w:lvlJc w:val="left"/>
      <w:pPr>
        <w:tabs>
          <w:tab w:val="num" w:pos="2384"/>
        </w:tabs>
        <w:ind w:left="2384" w:hanging="360"/>
      </w:pPr>
      <w:rPr>
        <w:rFonts w:ascii="Courier New" w:hAnsi="Courier New" w:cs="Courier New" w:hint="default"/>
      </w:rPr>
    </w:lvl>
    <w:lvl w:ilvl="2" w:tplc="04060005" w:tentative="1">
      <w:start w:val="1"/>
      <w:numFmt w:val="bullet"/>
      <w:lvlText w:val=""/>
      <w:lvlJc w:val="left"/>
      <w:pPr>
        <w:tabs>
          <w:tab w:val="num" w:pos="3104"/>
        </w:tabs>
        <w:ind w:left="3104" w:hanging="360"/>
      </w:pPr>
      <w:rPr>
        <w:rFonts w:ascii="Wingdings" w:hAnsi="Wingdings" w:hint="default"/>
      </w:rPr>
    </w:lvl>
    <w:lvl w:ilvl="3" w:tplc="04060001" w:tentative="1">
      <w:start w:val="1"/>
      <w:numFmt w:val="bullet"/>
      <w:lvlText w:val=""/>
      <w:lvlJc w:val="left"/>
      <w:pPr>
        <w:tabs>
          <w:tab w:val="num" w:pos="3824"/>
        </w:tabs>
        <w:ind w:left="3824" w:hanging="360"/>
      </w:pPr>
      <w:rPr>
        <w:rFonts w:ascii="Symbol" w:hAnsi="Symbol" w:hint="default"/>
      </w:rPr>
    </w:lvl>
    <w:lvl w:ilvl="4" w:tplc="04060003" w:tentative="1">
      <w:start w:val="1"/>
      <w:numFmt w:val="bullet"/>
      <w:lvlText w:val="o"/>
      <w:lvlJc w:val="left"/>
      <w:pPr>
        <w:tabs>
          <w:tab w:val="num" w:pos="4544"/>
        </w:tabs>
        <w:ind w:left="4544" w:hanging="360"/>
      </w:pPr>
      <w:rPr>
        <w:rFonts w:ascii="Courier New" w:hAnsi="Courier New" w:cs="Courier New" w:hint="default"/>
      </w:rPr>
    </w:lvl>
    <w:lvl w:ilvl="5" w:tplc="04060005" w:tentative="1">
      <w:start w:val="1"/>
      <w:numFmt w:val="bullet"/>
      <w:lvlText w:val=""/>
      <w:lvlJc w:val="left"/>
      <w:pPr>
        <w:tabs>
          <w:tab w:val="num" w:pos="5264"/>
        </w:tabs>
        <w:ind w:left="5264" w:hanging="360"/>
      </w:pPr>
      <w:rPr>
        <w:rFonts w:ascii="Wingdings" w:hAnsi="Wingdings" w:hint="default"/>
      </w:rPr>
    </w:lvl>
    <w:lvl w:ilvl="6" w:tplc="04060001" w:tentative="1">
      <w:start w:val="1"/>
      <w:numFmt w:val="bullet"/>
      <w:lvlText w:val=""/>
      <w:lvlJc w:val="left"/>
      <w:pPr>
        <w:tabs>
          <w:tab w:val="num" w:pos="5984"/>
        </w:tabs>
        <w:ind w:left="5984" w:hanging="360"/>
      </w:pPr>
      <w:rPr>
        <w:rFonts w:ascii="Symbol" w:hAnsi="Symbol" w:hint="default"/>
      </w:rPr>
    </w:lvl>
    <w:lvl w:ilvl="7" w:tplc="04060003" w:tentative="1">
      <w:start w:val="1"/>
      <w:numFmt w:val="bullet"/>
      <w:lvlText w:val="o"/>
      <w:lvlJc w:val="left"/>
      <w:pPr>
        <w:tabs>
          <w:tab w:val="num" w:pos="6704"/>
        </w:tabs>
        <w:ind w:left="6704" w:hanging="360"/>
      </w:pPr>
      <w:rPr>
        <w:rFonts w:ascii="Courier New" w:hAnsi="Courier New" w:cs="Courier New" w:hint="default"/>
      </w:rPr>
    </w:lvl>
    <w:lvl w:ilvl="8" w:tplc="04060005" w:tentative="1">
      <w:start w:val="1"/>
      <w:numFmt w:val="bullet"/>
      <w:lvlText w:val=""/>
      <w:lvlJc w:val="left"/>
      <w:pPr>
        <w:tabs>
          <w:tab w:val="num" w:pos="7424"/>
        </w:tabs>
        <w:ind w:left="7424" w:hanging="360"/>
      </w:pPr>
      <w:rPr>
        <w:rFonts w:ascii="Wingdings" w:hAnsi="Wingdings" w:hint="default"/>
      </w:rPr>
    </w:lvl>
  </w:abstractNum>
  <w:abstractNum w:abstractNumId="5" w15:restartNumberingAfterBreak="0">
    <w:nsid w:val="414E1CCD"/>
    <w:multiLevelType w:val="multilevel"/>
    <w:tmpl w:val="130E704E"/>
    <w:lvl w:ilvl="0">
      <w:start w:val="4"/>
      <w:numFmt w:val="decimal"/>
      <w:lvlText w:val="%1"/>
      <w:lvlJc w:val="left"/>
      <w:pPr>
        <w:tabs>
          <w:tab w:val="num" w:pos="1305"/>
        </w:tabs>
        <w:ind w:left="1305" w:hanging="1305"/>
      </w:pPr>
      <w:rPr>
        <w:rFonts w:cs="Times New Roman"/>
      </w:rPr>
    </w:lvl>
    <w:lvl w:ilvl="1">
      <w:start w:val="1"/>
      <w:numFmt w:val="decimal"/>
      <w:lvlText w:val="%1.%2"/>
      <w:lvlJc w:val="left"/>
      <w:pPr>
        <w:tabs>
          <w:tab w:val="num" w:pos="1305"/>
        </w:tabs>
        <w:ind w:left="1305" w:hanging="1305"/>
      </w:pPr>
      <w:rPr>
        <w:rFonts w:cs="Times New Roman"/>
      </w:rPr>
    </w:lvl>
    <w:lvl w:ilvl="2">
      <w:start w:val="1"/>
      <w:numFmt w:val="decimal"/>
      <w:lvlText w:val="%1.%2.%3"/>
      <w:lvlJc w:val="left"/>
      <w:pPr>
        <w:tabs>
          <w:tab w:val="num" w:pos="1305"/>
        </w:tabs>
        <w:ind w:left="1305" w:hanging="1305"/>
      </w:pPr>
      <w:rPr>
        <w:rFonts w:cs="Times New Roman"/>
      </w:rPr>
    </w:lvl>
    <w:lvl w:ilvl="3">
      <w:start w:val="1"/>
      <w:numFmt w:val="decimal"/>
      <w:lvlText w:val="%1.%2.%3.%4"/>
      <w:lvlJc w:val="left"/>
      <w:pPr>
        <w:tabs>
          <w:tab w:val="num" w:pos="1305"/>
        </w:tabs>
        <w:ind w:left="1305" w:hanging="1305"/>
      </w:pPr>
      <w:rPr>
        <w:rFonts w:cs="Times New Roman"/>
      </w:rPr>
    </w:lvl>
    <w:lvl w:ilvl="4">
      <w:start w:val="1"/>
      <w:numFmt w:val="decimal"/>
      <w:lvlText w:val="%1.%2.%3.%4.%5"/>
      <w:lvlJc w:val="left"/>
      <w:pPr>
        <w:tabs>
          <w:tab w:val="num" w:pos="1305"/>
        </w:tabs>
        <w:ind w:left="1305" w:hanging="1305"/>
      </w:pPr>
      <w:rPr>
        <w:rFonts w:cs="Times New Roman"/>
      </w:rPr>
    </w:lvl>
    <w:lvl w:ilvl="5">
      <w:start w:val="1"/>
      <w:numFmt w:val="decimal"/>
      <w:lvlText w:val="%1.%2.%3.%4.%5.%6"/>
      <w:lvlJc w:val="left"/>
      <w:pPr>
        <w:tabs>
          <w:tab w:val="num" w:pos="1305"/>
        </w:tabs>
        <w:ind w:left="1305" w:hanging="1305"/>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4"/>
  </w:num>
  <w:num w:numId="2">
    <w:abstractNumId w:val="2"/>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1304"/>
  <w:autoHyphenation/>
  <w:hyphenationZone w:val="14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25"/>
    <w:rsid w:val="000027DF"/>
    <w:rsid w:val="0002332A"/>
    <w:rsid w:val="00031D4B"/>
    <w:rsid w:val="00091C99"/>
    <w:rsid w:val="000C5042"/>
    <w:rsid w:val="00144E30"/>
    <w:rsid w:val="001545A7"/>
    <w:rsid w:val="001F570B"/>
    <w:rsid w:val="002F2327"/>
    <w:rsid w:val="00302790"/>
    <w:rsid w:val="0033718D"/>
    <w:rsid w:val="0035561E"/>
    <w:rsid w:val="00373D6A"/>
    <w:rsid w:val="003D13D9"/>
    <w:rsid w:val="003F2E0B"/>
    <w:rsid w:val="004D4F1D"/>
    <w:rsid w:val="005126E1"/>
    <w:rsid w:val="0059762A"/>
    <w:rsid w:val="006835B3"/>
    <w:rsid w:val="00690585"/>
    <w:rsid w:val="006C1792"/>
    <w:rsid w:val="006D1261"/>
    <w:rsid w:val="00705D0F"/>
    <w:rsid w:val="007B22E8"/>
    <w:rsid w:val="007B2AB0"/>
    <w:rsid w:val="007C4A4E"/>
    <w:rsid w:val="00827DE6"/>
    <w:rsid w:val="00837845"/>
    <w:rsid w:val="00934C25"/>
    <w:rsid w:val="009B1E16"/>
    <w:rsid w:val="009B6F24"/>
    <w:rsid w:val="00A01BF2"/>
    <w:rsid w:val="00A20135"/>
    <w:rsid w:val="00A27431"/>
    <w:rsid w:val="00AA1858"/>
    <w:rsid w:val="00B63013"/>
    <w:rsid w:val="00B7546D"/>
    <w:rsid w:val="00BD4FBC"/>
    <w:rsid w:val="00BE038D"/>
    <w:rsid w:val="00BE3D73"/>
    <w:rsid w:val="00C0211D"/>
    <w:rsid w:val="00C55D6E"/>
    <w:rsid w:val="00C65112"/>
    <w:rsid w:val="00C72501"/>
    <w:rsid w:val="00D24FAA"/>
    <w:rsid w:val="00D34C50"/>
    <w:rsid w:val="00DB7C28"/>
    <w:rsid w:val="00DE284B"/>
    <w:rsid w:val="00F13025"/>
    <w:rsid w:val="00F776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14:docId w14:val="68DCA904"/>
  <w15:docId w15:val="{A34B4506-E44F-4DA6-BC9B-744999E7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C99"/>
    <w:pPr>
      <w:spacing w:line="280" w:lineRule="atLeast"/>
    </w:pPr>
    <w:rPr>
      <w:rFonts w:ascii="Arial" w:hAnsi="Arial"/>
      <w:sz w:val="20"/>
      <w:szCs w:val="24"/>
    </w:rPr>
  </w:style>
  <w:style w:type="paragraph" w:styleId="Overskrift1">
    <w:name w:val="heading 1"/>
    <w:basedOn w:val="Normal"/>
    <w:next w:val="Normal"/>
    <w:link w:val="Overskrift1Tegn"/>
    <w:qFormat/>
    <w:locked/>
    <w:rsid w:val="009B1E16"/>
    <w:pPr>
      <w:keepNext/>
      <w:keepLines/>
      <w:spacing w:after="60"/>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Normal"/>
    <w:uiPriority w:val="99"/>
    <w:rsid w:val="00A20135"/>
  </w:style>
  <w:style w:type="paragraph" w:styleId="Sidehoved">
    <w:name w:val="header"/>
    <w:basedOn w:val="Normal"/>
    <w:link w:val="SidehovedTegn"/>
    <w:uiPriority w:val="99"/>
    <w:rsid w:val="00BE3D73"/>
    <w:pPr>
      <w:tabs>
        <w:tab w:val="center" w:pos="4819"/>
        <w:tab w:val="right" w:pos="9638"/>
      </w:tabs>
    </w:pPr>
  </w:style>
  <w:style w:type="character" w:customStyle="1" w:styleId="SidehovedTegn">
    <w:name w:val="Sidehoved Tegn"/>
    <w:basedOn w:val="Standardskrifttypeiafsnit"/>
    <w:link w:val="Sidehoved"/>
    <w:uiPriority w:val="99"/>
    <w:semiHidden/>
    <w:locked/>
    <w:rPr>
      <w:rFonts w:ascii="Arial" w:hAnsi="Arial" w:cs="Times New Roman"/>
      <w:sz w:val="24"/>
      <w:szCs w:val="24"/>
    </w:rPr>
  </w:style>
  <w:style w:type="paragraph" w:styleId="Sidefod">
    <w:name w:val="footer"/>
    <w:basedOn w:val="Normal"/>
    <w:link w:val="SidefodTegn"/>
    <w:uiPriority w:val="99"/>
    <w:rsid w:val="00BE3D73"/>
    <w:pPr>
      <w:tabs>
        <w:tab w:val="center" w:pos="4819"/>
        <w:tab w:val="right" w:pos="9638"/>
      </w:tabs>
    </w:pPr>
  </w:style>
  <w:style w:type="character" w:customStyle="1" w:styleId="SidefodTegn">
    <w:name w:val="Sidefod Tegn"/>
    <w:basedOn w:val="Standardskrifttypeiafsnit"/>
    <w:link w:val="Sidefod"/>
    <w:uiPriority w:val="99"/>
    <w:semiHidden/>
    <w:locked/>
    <w:rPr>
      <w:rFonts w:ascii="Arial" w:hAnsi="Arial" w:cs="Times New Roman"/>
      <w:sz w:val="24"/>
      <w:szCs w:val="24"/>
    </w:rPr>
  </w:style>
  <w:style w:type="character" w:customStyle="1" w:styleId="Overskrift1Tegn">
    <w:name w:val="Overskrift 1 Tegn"/>
    <w:basedOn w:val="Standardskrifttypeiafsnit"/>
    <w:link w:val="Overskrift1"/>
    <w:rsid w:val="009B1E16"/>
    <w:rPr>
      <w:rFonts w:ascii="Arial" w:eastAsiaTheme="majorEastAsia" w:hAnsi="Arial" w:cstheme="majorBidi"/>
      <w:b/>
      <w:bCs/>
      <w:sz w:val="20"/>
      <w:szCs w:val="28"/>
    </w:rPr>
  </w:style>
  <w:style w:type="paragraph" w:styleId="Kommentartekst">
    <w:name w:val="annotation text"/>
    <w:basedOn w:val="Normal"/>
    <w:link w:val="KommentartekstTegn"/>
    <w:semiHidden/>
    <w:rsid w:val="005126E1"/>
    <w:pPr>
      <w:spacing w:line="240" w:lineRule="auto"/>
    </w:pPr>
    <w:rPr>
      <w:szCs w:val="20"/>
    </w:rPr>
  </w:style>
  <w:style w:type="character" w:customStyle="1" w:styleId="KommentartekstTegn">
    <w:name w:val="Kommentartekst Tegn"/>
    <w:basedOn w:val="Standardskrifttypeiafsnit"/>
    <w:link w:val="Kommentartekst"/>
    <w:semiHidden/>
    <w:rsid w:val="005126E1"/>
    <w:rPr>
      <w:rFonts w:ascii="Arial" w:hAnsi="Arial"/>
      <w:sz w:val="20"/>
      <w:szCs w:val="20"/>
    </w:rPr>
  </w:style>
  <w:style w:type="paragraph" w:styleId="Listeafsnit">
    <w:name w:val="List Paragraph"/>
    <w:basedOn w:val="Normal"/>
    <w:uiPriority w:val="34"/>
    <w:qFormat/>
    <w:rsid w:val="006C1792"/>
    <w:pPr>
      <w:ind w:left="720"/>
      <w:contextualSpacing/>
    </w:pPr>
  </w:style>
  <w:style w:type="character" w:styleId="Hyperlink">
    <w:name w:val="Hyperlink"/>
    <w:basedOn w:val="Standardskrifttypeiafsnit"/>
    <w:uiPriority w:val="99"/>
    <w:semiHidden/>
    <w:unhideWhenUsed/>
    <w:rsid w:val="006D1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04550">
      <w:bodyDiv w:val="1"/>
      <w:marLeft w:val="0"/>
      <w:marRight w:val="0"/>
      <w:marTop w:val="0"/>
      <w:marBottom w:val="0"/>
      <w:divBdr>
        <w:top w:val="none" w:sz="0" w:space="0" w:color="auto"/>
        <w:left w:val="none" w:sz="0" w:space="0" w:color="auto"/>
        <w:bottom w:val="none" w:sz="0" w:space="0" w:color="auto"/>
        <w:right w:val="none" w:sz="0" w:space="0" w:color="auto"/>
      </w:divBdr>
    </w:div>
    <w:div w:id="648510655">
      <w:bodyDiv w:val="1"/>
      <w:marLeft w:val="0"/>
      <w:marRight w:val="0"/>
      <w:marTop w:val="0"/>
      <w:marBottom w:val="0"/>
      <w:divBdr>
        <w:top w:val="none" w:sz="0" w:space="0" w:color="auto"/>
        <w:left w:val="none" w:sz="0" w:space="0" w:color="auto"/>
        <w:bottom w:val="none" w:sz="0" w:space="0" w:color="auto"/>
        <w:right w:val="none" w:sz="0" w:space="0" w:color="auto"/>
      </w:divBdr>
    </w:div>
    <w:div w:id="12821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flyttilfavrskov.dk/grunde/boliggrunde/hammel/kornmark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rist xmlns="DAD47638-12B0-4822-9ABE-5495CCA02111" xsi:nil="true"/>
    <h7d7b564e6ab40d3aa4d6f9dfb78478c xmlns="ff038efd-60d5-4198-a271-1b789e3e63e2">
      <Terms xmlns="http://schemas.microsoft.com/office/infopath/2007/PartnerControls">
        <TermInfo xmlns="http://schemas.microsoft.com/office/infopath/2007/PartnerControls">
          <TermName xmlns="http://schemas.microsoft.com/office/infopath/2007/PartnerControls">KMD Sag dokument</TermName>
          <TermId xmlns="http://schemas.microsoft.com/office/infopath/2007/PartnerControls">c88c22bf-d3c5-4181-8e8b-5d76cfbcb6ee</TermId>
        </TermInfo>
      </Terms>
    </h7d7b564e6ab40d3aa4d6f9dfb78478c>
    <TaxCatchAll xmlns="c06e32ef-1416-4955-adf3-b1d9903a61e7">
      <Value>1</Value>
    </TaxCatchAll>
    <Modtagere xmlns="DAD47638-12B0-4822-9ABE-5495CCA02111"/>
    <SvarPaa xmlns="DAD47638-12B0-4822-9ABE-5495CCA02111"/>
    <CCMMeetingCaseLink xmlns="DAD47638-12B0-4822-9ABE-5495CCA02111">
      <Url xsi:nil="true"/>
      <Description xsi:nil="true"/>
    </CCMMeetingCaseLink>
    <CCMCognitiveType xmlns="http://schemas.microsoft.com/sharepoint/v3" xsi:nil="true"/>
    <ErBesvaret xmlns="DAD47638-12B0-4822-9ABE-5495CCA02111">false</ErBesvaret>
    <CCMMeetingCaseId xmlns="DAD47638-12B0-4822-9ABE-5495CCA02111" xsi:nil="true"/>
    <CaseOwner xmlns="ff038efd-60d5-4198-a271-1b789e3e63e2">
      <UserInfo>
        <DisplayName>Mona Mørk Hagedorn (Favrskov Kommune) (monp)</DisplayName>
        <AccountId>186</AccountId>
        <AccountType/>
      </UserInfo>
    </CaseOwner>
    <Part xmlns="DAD47638-12B0-4822-9ABE-5495CCA02111"/>
    <CCMAgendaDocumentStatus xmlns="DAD47638-12B0-4822-9ABE-5495CCA02111" xsi:nil="true"/>
    <Beskrivelse xmlns="ff038efd-60d5-4198-a271-1b789e3e63e2" xsi:nil="true"/>
    <Classification xmlns="ff038efd-60d5-4198-a271-1b789e3e63e2" xsi:nil="true"/>
    <KMDDokumentnummer xmlns="DAD47638-12B0-4822-9ABE-5495CCA02111">710-2020-195947</KMDDokumentnummer>
    <Korrespondance xmlns="ff038efd-60d5-4198-a271-1b789e3e63e2">Intern</Korrespondance>
    <Dato xmlns="ff038efd-60d5-4198-a271-1b789e3e63e2">2020-07-08T22:00:00+00:00</Dato>
    <CCMAgendaStatus xmlns="DAD47638-12B0-4822-9ABE-5495CCA02111" xsi:nil="true"/>
    <CCMAgendaItemId xmlns="DAD47638-12B0-4822-9ABE-5495CCA02111" xsi:nil="true"/>
    <Afsender xmlns="DAD47638-12B0-4822-9ABE-5495CCA02111" xsi:nil="true"/>
    <CCMMetadataExtractionStatus xmlns="http://schemas.microsoft.com/sharepoint/v3">CCMPageCount:Idle;CCMCommentCount:Idle</CCMMetadataExtractionStatus>
    <LocalAttachment xmlns="http://schemas.microsoft.com/sharepoint/v3">false</LocalAttachment>
    <CaseRecordNumber xmlns="http://schemas.microsoft.com/sharepoint/v3">0</CaseRecordNumber>
    <RegistrationDate xmlns="http://schemas.microsoft.com/sharepoint/v3" xsi:nil="true"/>
    <Related xmlns="http://schemas.microsoft.com/sharepoint/v3">false</Related>
    <Finalized xmlns="http://schemas.microsoft.com/sharepoint/v3">false</Finalized>
    <WasEncrypted xmlns="http://schemas.microsoft.com/sharepoint/v3">false</WasEncrypted>
    <WasSigned xmlns="http://schemas.microsoft.com/sharepoint/v3">false</WasSigned>
    <CCMSystemID xmlns="http://schemas.microsoft.com/sharepoint/v3">1449044a-a211-4618-9fe4-1c7bfd73b52e</CCMSystemID>
    <CCMVisualId xmlns="http://schemas.microsoft.com/sharepoint/v3">EMN-2020-24307</CCMVisualId>
    <CCMPageCount xmlns="http://schemas.microsoft.com/sharepoint/v3">8</CCMPageCount>
    <DocID xmlns="http://schemas.microsoft.com/sharepoint/v3">80971</DocID>
    <MailHasAttachments xmlns="http://schemas.microsoft.com/sharepoint/v3">false</MailHasAttachments>
    <CCMCommentCount xmlns="http://schemas.microsoft.com/sharepoint/v3">0</CCMCommentCount>
    <CCMTemplateID xmlns="http://schemas.microsoft.com/sharepoint/v3">0</CCMTemplateID>
    <CaseID xmlns="http://schemas.microsoft.com/sharepoint/v3">EMN-2020-24307</CaseID>
    <CCMPreviewAnnotationsTasks xmlns="http://schemas.microsoft.com/sharepoint/v3">0</CCMPreviewAnnotationsTasks>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F2C9F90051AC443934E56C9FCF9DE3E" ma:contentTypeVersion="0" ma:contentTypeDescription="GetOrganized dokument" ma:contentTypeScope="" ma:versionID="ea449ce7734640023289e69bd2a40ab4">
  <xsd:schema xmlns:xsd="http://www.w3.org/2001/XMLSchema" xmlns:xs="http://www.w3.org/2001/XMLSchema" xmlns:p="http://schemas.microsoft.com/office/2006/metadata/properties" xmlns:ns1="http://schemas.microsoft.com/sharepoint/v3" xmlns:ns2="ff038efd-60d5-4198-a271-1b789e3e63e2" xmlns:ns3="DAD47638-12B0-4822-9ABE-5495CCA02111" xmlns:ns4="c06e32ef-1416-4955-adf3-b1d9903a61e7" targetNamespace="http://schemas.microsoft.com/office/2006/metadata/properties" ma:root="true" ma:fieldsID="f7aea0783dd981146eca05956eae764e" ns1:_="" ns2:_="" ns3:_="" ns4:_="">
    <xsd:import namespace="http://schemas.microsoft.com/sharepoint/v3"/>
    <xsd:import namespace="ff038efd-60d5-4198-a271-1b789e3e63e2"/>
    <xsd:import namespace="DAD47638-12B0-4822-9ABE-5495CCA02111"/>
    <xsd:import namespace="c06e32ef-1416-4955-adf3-b1d9903a61e7"/>
    <xsd:element name="properties">
      <xsd:complexType>
        <xsd:sequence>
          <xsd:element name="documentManagement">
            <xsd:complexType>
              <xsd:all>
                <xsd:element ref="ns1:CCMCognitiveType" minOccurs="0"/>
                <xsd:element ref="ns2:Classification" minOccurs="0"/>
                <xsd:element ref="ns3:Modtagere" minOccurs="0"/>
                <xsd:element ref="ns2:Beskrivelse" minOccurs="0"/>
                <xsd:element ref="ns2:CaseOwner" minOccurs="0"/>
                <xsd:element ref="ns2:Korrespondance"/>
                <xsd:element ref="ns2:Dato"/>
                <xsd:element ref="ns3:Part" minOccurs="0"/>
                <xsd:element ref="ns3:SvarPaa" minOccurs="0"/>
                <xsd:element ref="ns3:ErBesvaret" minOccurs="0"/>
                <xsd:element ref="ns3:Frist" minOccurs="0"/>
                <xsd:element ref="ns3:CCMAgendaDocumentStatus" minOccurs="0"/>
                <xsd:element ref="ns3:CCMAgendaStatus" minOccurs="0"/>
                <xsd:element ref="ns3:CCMMeetingCaseLink"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PageCount" minOccurs="0"/>
                <xsd:element ref="ns1:CCMCommentCount" minOccurs="0"/>
                <xsd:element ref="ns1:CCMPreviewAnnotationsTasks" minOccurs="0"/>
                <xsd:element ref="ns1:CCMMetadataExtractionStatus" minOccurs="0"/>
                <xsd:element ref="ns1:CCMSubID" minOccurs="0"/>
                <xsd:element ref="ns1:CCMManageRelations" minOccurs="0"/>
                <xsd:element ref="ns2:h7d7b564e6ab40d3aa4d6f9dfb78478c" minOccurs="0"/>
                <xsd:element ref="ns4:TaxCatchAll" minOccurs="0"/>
                <xsd:element ref="ns3:CCMMeetingCaseId" minOccurs="0"/>
                <xsd:element ref="ns3:CCMAgendaItemId" minOccurs="0"/>
                <xsd:element ref="ns3:AgendaStatusIcon" minOccurs="0"/>
                <xsd:element ref="ns3:Afsender" minOccurs="0"/>
                <xsd:element ref="ns3:KMDDok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2" nillable="true" ma:displayName="CognitiveType" ma:decimals="0" ma:internalName="CCMCognitiveType" ma:readOnly="false">
      <xsd:simpleType>
        <xsd:restriction base="dms:Number"/>
      </xsd:simpleType>
    </xsd:element>
    <xsd:element name="CaseID" ma:index="23" nillable="true" ma:displayName="Sags ID" ma:default="Tildeler" ma:internalName="CaseID" ma:readOnly="true">
      <xsd:simpleType>
        <xsd:restriction base="dms:Text"/>
      </xsd:simpleType>
    </xsd:element>
    <xsd:element name="CCMVisualId" ma:index="24" nillable="true" ma:displayName="Sags ID" ma:default="Tildeler" ma:description="" ma:internalName="CCMVisualId" ma:readOnly="true">
      <xsd:simpleType>
        <xsd:restriction base="dms:Text"/>
      </xsd:simpleType>
    </xsd:element>
    <xsd:element name="DocID" ma:index="25" nillable="true" ma:displayName="Dok-ID" ma:default="Tildeler" ma:description="" ma:internalName="DocID" ma:readOnly="true">
      <xsd:simpleType>
        <xsd:restriction base="dms:Text"/>
      </xsd:simpleType>
    </xsd:element>
    <xsd:element name="Finalized" ma:index="26" nillable="true" ma:displayName="Endeligt" ma:default="False" ma:internalName="Finalized" ma:readOnly="true">
      <xsd:simpleType>
        <xsd:restriction base="dms:Boolean"/>
      </xsd:simpleType>
    </xsd:element>
    <xsd:element name="Related" ma:index="27" nillable="true" ma:displayName="Vedhæftet dokument" ma:default="False" ma:internalName="Related" ma:readOnly="true">
      <xsd:simpleType>
        <xsd:restriction base="dms:Boolean"/>
      </xsd:simpleType>
    </xsd:element>
    <xsd:element name="RegistrationDate" ma:index="28" nillable="true" ma:displayName="Registrerings dato" ma:format="DateTime" ma:internalName="RegistrationDate" ma:readOnly="true">
      <xsd:simpleType>
        <xsd:restriction base="dms:DateTime"/>
      </xsd:simpleType>
    </xsd:element>
    <xsd:element name="CaseRecordNumber" ma:index="29" nillable="true" ma:displayName="Akt-ID" ma:decimals="0" ma:default="0" ma:description="" ma:internalName="CaseRecordNumber" ma:readOnly="true">
      <xsd:simpleType>
        <xsd:restriction base="dms:Number"/>
      </xsd:simpleType>
    </xsd:element>
    <xsd:element name="LocalAttachment" ma:index="30" nillable="true" ma:displayName="Lokalt bilag" ma:default="False" ma:description="" ma:internalName="LocalAttachment" ma:readOnly="true">
      <xsd:simpleType>
        <xsd:restriction base="dms:Boolean"/>
      </xsd:simpleType>
    </xsd:element>
    <xsd:element name="CCMTemplateName" ma:index="31" nillable="true" ma:displayName="Skabelonnavn" ma:internalName="CCMTemplateName" ma:readOnly="true">
      <xsd:simpleType>
        <xsd:restriction base="dms:Text"/>
      </xsd:simpleType>
    </xsd:element>
    <xsd:element name="CCMTemplateVersion" ma:index="32" nillable="true" ma:displayName="Skabelonversion" ma:internalName="CCMTemplateVersion" ma:readOnly="true">
      <xsd:simpleType>
        <xsd:restriction base="dms:Text"/>
      </xsd:simpleType>
    </xsd:element>
    <xsd:element name="CCMTemplateID" ma:index="33" nillable="true" ma:displayName="CCMTemplateID" ma:decimals="0" ma:default="0" ma:hidden="true" ma:internalName="CCMTemplateID" ma:readOnly="true">
      <xsd:simpleType>
        <xsd:restriction base="dms:Number"/>
      </xsd:simpleType>
    </xsd:element>
    <xsd:element name="CCMSystemID" ma:index="34" nillable="true" ma:displayName="CCMSystemID" ma:hidden="true" ma:internalName="CCMSystemID" ma:readOnly="true">
      <xsd:simpleType>
        <xsd:restriction base="dms:Text"/>
      </xsd:simpleType>
    </xsd:element>
    <xsd:element name="WasEncrypted" ma:index="35" nillable="true" ma:displayName="Krypteret" ma:default="False" ma:internalName="WasEncrypted" ma:readOnly="true">
      <xsd:simpleType>
        <xsd:restriction base="dms:Boolean"/>
      </xsd:simpleType>
    </xsd:element>
    <xsd:element name="WasSigned" ma:index="36" nillable="true" ma:displayName="Signeret" ma:default="False" ma:internalName="WasSigned" ma:readOnly="true">
      <xsd:simpleType>
        <xsd:restriction base="dms:Boolean"/>
      </xsd:simpleType>
    </xsd:element>
    <xsd:element name="MailHasAttachments" ma:index="37" nillable="true" ma:displayName="E-mail har vedhæftede filer" ma:default="False" ma:internalName="MailHasAttachments" ma:readOnly="true">
      <xsd:simpleType>
        <xsd:restriction base="dms:Boolean"/>
      </xsd:simpleType>
    </xsd:element>
    <xsd:element name="CCMConversation" ma:index="38" nillable="true" ma:displayName="Samtale" ma:description="" ma:internalName="CCMConversation" ma:readOnly="true">
      <xsd:simpleType>
        <xsd:restriction base="dms:Text"/>
      </xsd:simpleType>
    </xsd:element>
    <xsd:element name="CCMPageCount" ma:index="40" nillable="true" ma:displayName="Sider" ma:decimals="0" ma:description="" ma:internalName="CCMPageCount" ma:readOnly="true">
      <xsd:simpleType>
        <xsd:restriction base="dms:Number"/>
      </xsd:simpleType>
    </xsd:element>
    <xsd:element name="CCMCommentCount" ma:index="41" nillable="true" ma:displayName="Kommentarer" ma:decimals="0" ma:description="" ma:internalName="CCMCommentCount" ma:readOnly="true">
      <xsd:simpleType>
        <xsd:restriction base="dms:Number"/>
      </xsd:simpleType>
    </xsd:element>
    <xsd:element name="CCMPreviewAnnotationsTasks" ma:index="42" nillable="true" ma:displayName="Opgaver" ma:decimals="0" ma:description="" ma:internalName="CCMPreviewAnnotationsTasks" ma:readOnly="true">
      <xsd:simpleType>
        <xsd:restriction base="dms:Number"/>
      </xsd:simpleType>
    </xsd:element>
    <xsd:element name="CCMMetadataExtractionStatus" ma:index="43" nillable="true" ma:displayName="CCMMetadataExtractionStatus" ma:default="CCMPageCount:InProgress;CCMCommentCount:InProgress" ma:description="" ma:hidden="true" ma:internalName="CCMMetadataExtractionStatus" ma:readOnly="false">
      <xsd:simpleType>
        <xsd:restriction base="dms:Text"/>
      </xsd:simpleType>
    </xsd:element>
    <xsd:element name="CCMSubID" ma:index="44" nillable="true" ma:displayName="UndersagsId" ma:description="" ma:internalName="CCMSubID" ma:readOnly="true">
      <xsd:simpleType>
        <xsd:restriction base="dms:Text">
          <xsd:maxLength value="255"/>
        </xsd:restriction>
      </xsd:simpleType>
    </xsd:element>
    <xsd:element name="CCMManageRelations" ma:index="45" nillable="true" ma:displayName="Bilag" ma:description="" ma:internalName="CCMManageRelation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Classification" ma:index="3" nillable="true" ma:displayName="Klassifikation" ma:description="" ma:internalName="Classification">
      <xsd:simpleType>
        <xsd:restriction base="dms:Choice">
          <xsd:enumeration value="Offentlig"/>
          <xsd:enumeration value="Åben"/>
          <xsd:enumeration value="Intern"/>
          <xsd:enumeration value="Fortrolig"/>
        </xsd:restriction>
      </xsd:simpleType>
    </xsd:element>
    <xsd:element name="Beskrivelse" ma:index="5" nillable="true" ma:displayName="Beskrivelse" ma:description="" ma:internalName="Beskrivelse">
      <xsd:simpleType>
        <xsd:restriction base="dms:Note">
          <xsd:maxLength value="255"/>
        </xsd:restriction>
      </xsd:simpleType>
    </xsd:element>
    <xsd:element name="CaseOwner" ma:index="6" nillable="true" ma:displayName="Dokumentansvarlig" ma:default="186;#Mona Mørk Hagedorn (Favrskov Kommune) (monp)" ma:description="" ma:list="UserInfo"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rrespondance" ma:index="7" ma:displayName="Korrespondance" ma:default="Intern" ma:description="" ma:format="Dropdown" ma:internalName="Korrespondance">
      <xsd:simpleType>
        <xsd:restriction base="dms:Choice">
          <xsd:enumeration value="Indgående"/>
          <xsd:enumeration value="Intern"/>
          <xsd:enumeration value="Udgående"/>
        </xsd:restriction>
      </xsd:simpleType>
    </xsd:element>
    <xsd:element name="Dato" ma:index="8" ma:displayName="Dato" ma:default="[today]" ma:description="" ma:format="DateOnly" ma:internalName="Dato">
      <xsd:simpleType>
        <xsd:restriction base="dms:DateTime"/>
      </xsd:simpleType>
    </xsd:element>
    <xsd:element name="h7d7b564e6ab40d3aa4d6f9dfb78478c" ma:index="46" nillable="true" ma:taxonomy="true" ma:internalName="h7d7b564e6ab40d3aa4d6f9dfb78478c" ma:taxonomyFieldName="Dokumenttype" ma:displayName="Dokumenttype" ma:default="" ma:fieldId="{17d7b564-e6ab-40d3-aa4d-6f9dfb78478c}" ma:sspId="8341444f-38e4-4ab2-8ef9-165d38b14454"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D47638-12B0-4822-9ABE-5495CCA02111" elementFormDefault="qualified">
    <xsd:import namespace="http://schemas.microsoft.com/office/2006/documentManagement/types"/>
    <xsd:import namespace="http://schemas.microsoft.com/office/infopath/2007/PartnerControls"/>
    <xsd:element name="Modtagere" ma:index="4" nillable="true" ma:displayName="Modtagere" ma:description="" ma:list="{7B828DC6-81FE-49D5-A7B5-F005CF67AF2E}"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10" nillable="true" ma:displayName="Part" ma:description="" ma:list="{7B828DC6-81FE-49D5-A7B5-F005CF67AF2E}" ma:internalName="Part"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1" nillable="true" ma:displayName="Svar på" ma:description="" ma:list="{DAD47638-12B0-4822-9ABE-5495CCA02111}"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2" nillable="true" ma:displayName="Er besvaret?" ma:default="0" ma:description="" ma:internalName="ErBesvaret">
      <xsd:simpleType>
        <xsd:restriction base="dms:Boolean"/>
      </xsd:simpleType>
    </xsd:element>
    <xsd:element name="Frist" ma:index="13" nillable="true" ma:displayName="Frist" ma:description="" ma:format="DateOnly" ma:internalName="Frist">
      <xsd:simpleType>
        <xsd:restriction base="dms:DateTime"/>
      </xsd:simpleType>
    </xsd:element>
    <xsd:element name="CCMAgendaDocumentStatus" ma:index="14" nillable="true" ma:displayName="Status  for dagsordensdokument" ma:default="" ma:description="" ma:format="Dropdown" ma:internalName="CCMAgendaDocumentStatus">
      <xsd:simpleType>
        <xsd:restriction base="dms:Choice">
          <xsd:enumeration value="Udkast"/>
          <xsd:enumeration value="Under udarbejdelse"/>
          <xsd:enumeration value="Endelig"/>
        </xsd:restriction>
      </xsd:simpleType>
    </xsd:element>
    <xsd:element name="CCMAgendaStatus" ma:index="15" nillable="true" ma:displayName="Dagsordenstatus" ma:default="" ma:description=""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6"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CCMMeetingCaseId" ma:index="48" nillable="true" ma:displayName="CCMMeetingCaseId" ma:description="" ma:hidden="true" ma:internalName="CCMMeetingCaseId">
      <xsd:simpleType>
        <xsd:restriction base="dms:Text">
          <xsd:maxLength value="255"/>
        </xsd:restriction>
      </xsd:simpleType>
    </xsd:element>
    <xsd:element name="CCMAgendaItemId" ma:index="49" nillable="true" ma:displayName="CCMAgendaItemId" ma:decimals="0" ma:description="" ma:hidden="true" ma:internalName="CCMAgendaItemId">
      <xsd:simpleType>
        <xsd:restriction base="dms:Number"/>
      </xsd:simpleType>
    </xsd:element>
    <xsd:element name="AgendaStatusIcon" ma:index="50" nillable="true" ma:displayName="Ikon for dagsordensstatus" ma:description="" ma:internalName="AgendaStatusIcon" ma:readOnly="true">
      <xsd:simpleType>
        <xsd:restriction base="dms:Unknown"/>
      </xsd:simpleType>
    </xsd:element>
    <xsd:element name="Afsender" ma:index="51" nillable="true" ma:displayName="Afsender" ma:description="" ma:list="{7B828DC6-81FE-49D5-A7B5-F005CF67AF2E}" ma:internalName="Afsender" ma:showField="VisNavn">
      <xsd:simpleType>
        <xsd:restriction base="dms:Lookup"/>
      </xsd:simpleType>
    </xsd:element>
    <xsd:element name="KMDDokumentnummer" ma:index="52" nillable="true" ma:displayName="KMDDokumentnummer" ma:description="" ma:internalName="KMDDokument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e32ef-1416-4955-adf3-b1d9903a61e7"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64e7da8e-9760-48b0-bbea-685226d255f3}" ma:internalName="TaxCatchAll" ma:showField="CatchAllData" ma:web="c06e32ef-1416-4955-adf3-b1d9903a6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9D504-0224-4B26-9821-69DF7A438E0A}">
  <ds:schemaRefs>
    <ds:schemaRef ds:uri="http://schemas.microsoft.com/office/2006/documentManagement/types"/>
    <ds:schemaRef ds:uri="http://purl.org/dc/terms/"/>
    <ds:schemaRef ds:uri="http://www.w3.org/XML/1998/namespace"/>
    <ds:schemaRef ds:uri="http://schemas.microsoft.com/office/2006/metadata/properties"/>
    <ds:schemaRef ds:uri="ff038efd-60d5-4198-a271-1b789e3e63e2"/>
    <ds:schemaRef ds:uri="http://schemas.microsoft.com/office/infopath/2007/PartnerControls"/>
    <ds:schemaRef ds:uri="http://schemas.openxmlformats.org/package/2006/metadata/core-properties"/>
    <ds:schemaRef ds:uri="DAD47638-12B0-4822-9ABE-5495CCA02111"/>
    <ds:schemaRef ds:uri="http://schemas.microsoft.com/sharepoint/v3"/>
    <ds:schemaRef ds:uri="c06e32ef-1416-4955-adf3-b1d9903a61e7"/>
    <ds:schemaRef ds:uri="http://purl.org/dc/dcmitype/"/>
    <ds:schemaRef ds:uri="http://purl.org/dc/elements/1.1/"/>
  </ds:schemaRefs>
</ds:datastoreItem>
</file>

<file path=customXml/itemProps2.xml><?xml version="1.0" encoding="utf-8"?>
<ds:datastoreItem xmlns:ds="http://schemas.openxmlformats.org/officeDocument/2006/customXml" ds:itemID="{B8D8FB84-E5A3-43B2-AB19-2500A6CA7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DAD47638-12B0-4822-9ABE-5495CCA02111"/>
    <ds:schemaRef ds:uri="c06e32ef-1416-4955-adf3-b1d9903a6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D3CD7-3F6E-426D-801E-9860A9052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2717</Words>
  <Characters>16580</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Favrskov kommune</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Købsaftale - Kornmarken 49, 8450 Hammel</dc:title>
  <dc:creator>Jytte Nielsen (Favrskov Kommune)</dc:creator>
  <cp:lastModifiedBy>Morten Schjødt-Pedersen (Favrskov Kommune)</cp:lastModifiedBy>
  <cp:revision>2</cp:revision>
  <dcterms:created xsi:type="dcterms:W3CDTF">2022-03-10T13:07:00Z</dcterms:created>
  <dcterms:modified xsi:type="dcterms:W3CDTF">2022-03-10T13:07:00Z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0x010100AC085CFC53BC46CEA2EADE194AD9D482009F2C9F90051AC443934E56C9FCF9DE3E</vt:lpwstr>
  </property>
  <property fmtid="{D5CDD505-2E9C-101B-9397-08002B2CF9AE}" pid="3" name="Dokumenttype">
    <vt:lpwstr>1;#KMD Sag dokument|c88c22bf-d3c5-4181-8e8b-5d76cfbcb6ee</vt:lpwstr>
  </property>
  <property fmtid="{D5CDD505-2E9C-101B-9397-08002B2CF9AE}" pid="4" name="Created">
    <vt:filetime>2020-07-09T00:00:00Z</vt:filetime>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IsSharedOnOneDrive">
    <vt:bool>false</vt:bool>
  </property>
  <property fmtid="{D5CDD505-2E9C-101B-9397-08002B2CF9AE}" pid="9" name="xd_Signature">
    <vt:bool>false</vt:bool>
  </property>
  <property fmtid="{D5CDD505-2E9C-101B-9397-08002B2CF9AE}" pid="10" name="CCMSystem">
    <vt:lpwstr> </vt:lpwstr>
  </property>
  <property fmtid="{D5CDD505-2E9C-101B-9397-08002B2CF9AE}" pid="11" name="CCMReplyToDocCacheId_AA145BE6-B859-401A-B2E0-03BB3E7048FC_">
    <vt:lpwstr>CCMReplyToDocCacheId_AA145BE6-B859-401A-B2E0-03BB3E7048FC_c9afd2b8-105b-47c5-896e-2b0b0a4eeb3c</vt:lpwstr>
  </property>
  <property fmtid="{D5CDD505-2E9C-101B-9397-08002B2CF9AE}" pid="12" name="CCMEventContext">
    <vt:lpwstr>2ed2b5e4-0883-40f0-a128-3d392ab90d38</vt:lpwstr>
  </property>
</Properties>
</file>